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A6967BE" w14:textId="33B6E73C" w:rsidR="004750A7" w:rsidRDefault="00A813FC" w:rsidP="00375061">
      <w:r>
        <w:rPr>
          <w:noProof/>
        </w:rPr>
        <mc:AlternateContent>
          <mc:Choice Requires="wps">
            <w:drawing>
              <wp:anchor distT="0" distB="0" distL="114300" distR="114300" simplePos="0" relativeHeight="251659264" behindDoc="0" locked="0" layoutInCell="1" allowOverlap="1" wp14:anchorId="0AD1A664" wp14:editId="1380D28A">
                <wp:simplePos x="0" y="0"/>
                <wp:positionH relativeFrom="column">
                  <wp:posOffset>2922906</wp:posOffset>
                </wp:positionH>
                <wp:positionV relativeFrom="paragraph">
                  <wp:posOffset>-279612</wp:posOffset>
                </wp:positionV>
                <wp:extent cx="3479588" cy="1109134"/>
                <wp:effectExtent l="0" t="0" r="635" b="0"/>
                <wp:wrapNone/>
                <wp:docPr id="4" name="Text Box 4"/>
                <wp:cNvGraphicFramePr/>
                <a:graphic xmlns:a="http://schemas.openxmlformats.org/drawingml/2006/main">
                  <a:graphicData uri="http://schemas.microsoft.com/office/word/2010/wordprocessingShape">
                    <wps:wsp>
                      <wps:cNvSpPr txBox="1"/>
                      <wps:spPr>
                        <a:xfrm>
                          <a:off x="0" y="0"/>
                          <a:ext cx="3479588" cy="1109134"/>
                        </a:xfrm>
                        <a:prstGeom prst="rect">
                          <a:avLst/>
                        </a:prstGeom>
                        <a:solidFill>
                          <a:schemeClr val="lt1"/>
                        </a:solidFill>
                        <a:ln w="6350">
                          <a:noFill/>
                        </a:ln>
                      </wps:spPr>
                      <wps:txbx>
                        <w:txbxContent>
                          <w:p w14:paraId="3223C513" w14:textId="66FA8F5A" w:rsidR="00A813FC" w:rsidRDefault="00A813FC">
                            <w:r>
                              <w:rPr>
                                <w:noProof/>
                              </w:rPr>
                              <w:drawing>
                                <wp:inline distT="0" distB="0" distL="0" distR="0" wp14:anchorId="355A6B8E" wp14:editId="117E6839">
                                  <wp:extent cx="3289935" cy="791210"/>
                                  <wp:effectExtent l="0" t="0" r="0" b="0"/>
                                  <wp:docPr id="5" name="Picture 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ex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3289935" cy="79121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
            <w:pict>
              <v:shapetype w14:anchorId="0AD1A664" id="_x0000_t202" coordsize="21600,21600" o:spt="202" path="m,l,21600r21600,l21600,xe">
                <v:stroke joinstyle="miter"/>
                <v:path gradientshapeok="t" o:connecttype="rect"/>
              </v:shapetype>
              <v:shape id="Text Box 4" o:spid="_x0000_s1026" type="#_x0000_t202" style="position:absolute;margin-left:230.15pt;margin-top:-22pt;width:274pt;height:87.3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" fillcolor="white [3201]" stroked="f" strokeweight=".5pt">
                <v:textbox>
                  <w:txbxContent>
                    <w:p w14:paraId="3223C513" w14:textId="66FA8F5A" w:rsidR="00A813FC" w:rsidRDefault="00A813FC">
                      <w:r>
                        <w:rPr>
                          <w:noProof/>
                        </w:rPr>
                        <w:drawing>
                          <wp:inline distT="0" distB="0" distL="0" distR="0" wp14:anchorId="355A6B8E" wp14:editId="117E6839">
                            <wp:extent cx="3289935" cy="791210"/>
                            <wp:effectExtent l="0" t="0" r="0" b="0"/>
                            <wp:docPr id="5" name="Picture 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ext&#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3289935" cy="791210"/>
                                    </a:xfrm>
                                    <a:prstGeom prst="rect">
                                      <a:avLst/>
                                    </a:prstGeom>
                                  </pic:spPr>
                                </pic:pic>
                              </a:graphicData>
                            </a:graphic>
                          </wp:inline>
                        </w:drawing>
                      </w:r>
                    </w:p>
                  </w:txbxContent>
                </v:textbox>
              </v:shape>
            </w:pict>
          </mc:Fallback>
        </mc:AlternateContent>
      </w:r>
    </w:p>
    <w:p w14:paraId="48BDC2BC" w14:textId="77777777" w:rsidR="004F704C" w:rsidRDefault="004F704C" w:rsidP="00CE259A">
      <w:pPr>
        <w:pStyle w:val="3Policytitle"/>
      </w:pPr>
    </w:p>
    <w:p w14:paraId="32E4708D" w14:textId="77777777" w:rsidR="004F704C" w:rsidRDefault="004F704C" w:rsidP="00CE259A">
      <w:pPr>
        <w:pStyle w:val="3Policytitle"/>
      </w:pPr>
    </w:p>
    <w:p w14:paraId="00BEAB4A" w14:textId="77777777" w:rsidR="004F704C" w:rsidRDefault="004F704C" w:rsidP="00CE259A">
      <w:pPr>
        <w:pStyle w:val="3Policytitle"/>
      </w:pPr>
    </w:p>
    <w:p w14:paraId="2DBDF619" w14:textId="77777777" w:rsidR="004F704C" w:rsidRDefault="004F704C" w:rsidP="004F704C">
      <w:pPr>
        <w:pStyle w:val="3Policytitle"/>
        <w:jc w:val="center"/>
      </w:pPr>
      <w:r>
        <w:t>St Michael at Bowes CE Junior School</w:t>
      </w:r>
    </w:p>
    <w:p w14:paraId="6B96EA1B" w14:textId="77777777" w:rsidR="004F704C" w:rsidRDefault="004F704C" w:rsidP="004F704C">
      <w:pPr>
        <w:pStyle w:val="3Policytitle"/>
        <w:jc w:val="center"/>
      </w:pPr>
    </w:p>
    <w:p w14:paraId="17A00F06" w14:textId="77777777" w:rsidR="00CE259A" w:rsidRPr="0062626B" w:rsidRDefault="00CE259A" w:rsidP="004F704C">
      <w:pPr>
        <w:pStyle w:val="3Policytitle"/>
        <w:jc w:val="center"/>
      </w:pPr>
      <w:r>
        <w:t>Governor school visits policy</w:t>
      </w:r>
    </w:p>
    <w:p w14:paraId="726D2920" w14:textId="77777777" w:rsidR="00CE259A" w:rsidRPr="001118BF" w:rsidRDefault="00CE259A" w:rsidP="00CE259A">
      <w:pPr>
        <w:pStyle w:val="1bodycopy10pt"/>
      </w:pPr>
    </w:p>
    <w:p w14:paraId="60CFA98F" w14:textId="77777777" w:rsidR="00CE259A" w:rsidRDefault="00CE259A" w:rsidP="00CE259A">
      <w:pPr>
        <w:pStyle w:val="1bodycopy10pt"/>
        <w:rPr>
          <w:noProof/>
          <w:color w:val="00CF80"/>
          <w:szCs w:val="20"/>
        </w:rPr>
      </w:pPr>
    </w:p>
    <w:p w14:paraId="19A8B362" w14:textId="77777777" w:rsidR="00CE259A" w:rsidRDefault="00CE259A" w:rsidP="00CE259A">
      <w:pPr>
        <w:pStyle w:val="1bodycopy10pt"/>
        <w:rPr>
          <w:noProof/>
        </w:rPr>
      </w:pPr>
    </w:p>
    <w:p w14:paraId="77F687AC" w14:textId="77777777" w:rsidR="00CE259A" w:rsidRDefault="00CE259A" w:rsidP="00CE259A">
      <w:pPr>
        <w:pStyle w:val="1bodycopy10pt"/>
        <w:rPr>
          <w:noProof/>
        </w:rPr>
      </w:pPr>
    </w:p>
    <w:p w14:paraId="47BFBFDB" w14:textId="77777777" w:rsidR="00CE259A" w:rsidRPr="0001772B" w:rsidRDefault="00CE259A" w:rsidP="00CE259A">
      <w:pPr>
        <w:pStyle w:val="1bodycopy10pt"/>
      </w:pPr>
    </w:p>
    <w:p w14:paraId="222FFD77" w14:textId="77777777" w:rsidR="00CE259A" w:rsidRDefault="00CE259A" w:rsidP="00CE259A">
      <w:pPr>
        <w:pStyle w:val="1bodycopy10pt"/>
      </w:pPr>
    </w:p>
    <w:p w14:paraId="261B8DF5" w14:textId="77777777" w:rsidR="00CE259A" w:rsidRDefault="00CE259A" w:rsidP="00CE259A">
      <w:pPr>
        <w:pStyle w:val="1bodycopy10pt"/>
      </w:pPr>
    </w:p>
    <w:p w14:paraId="0A21ADAC" w14:textId="77777777" w:rsidR="00CE259A" w:rsidRDefault="00CE259A" w:rsidP="00CE259A">
      <w:pPr>
        <w:pStyle w:val="1bodycopy10pt"/>
      </w:pPr>
    </w:p>
    <w:p w14:paraId="491065C4" w14:textId="77777777" w:rsidR="00CE259A" w:rsidRDefault="00CE259A" w:rsidP="00CE259A">
      <w:pPr>
        <w:pStyle w:val="1bodycopy10pt"/>
      </w:pPr>
    </w:p>
    <w:p w14:paraId="151CF895" w14:textId="77777777" w:rsidR="00CE259A" w:rsidRDefault="00CE259A" w:rsidP="00CE259A">
      <w:pPr>
        <w:pStyle w:val="1bodycopy10pt"/>
      </w:pPr>
    </w:p>
    <w:p w14:paraId="13792095" w14:textId="77777777" w:rsidR="00CE259A" w:rsidRDefault="00CE259A" w:rsidP="00CE259A">
      <w:pPr>
        <w:pStyle w:val="1bodycopy10pt"/>
      </w:pPr>
    </w:p>
    <w:p w14:paraId="28E3AD4D" w14:textId="011D29EB" w:rsidR="00CE259A" w:rsidRDefault="004F704C" w:rsidP="00CE259A">
      <w:pPr>
        <w:pStyle w:val="1bodycopy10pt"/>
        <w:rPr>
          <w:sz w:val="32"/>
          <w:szCs w:val="32"/>
        </w:rPr>
      </w:pPr>
      <w:r>
        <w:rPr>
          <w:sz w:val="32"/>
          <w:szCs w:val="32"/>
        </w:rPr>
        <w:t xml:space="preserve">Date </w:t>
      </w:r>
      <w:r w:rsidR="00E12936">
        <w:rPr>
          <w:sz w:val="32"/>
          <w:szCs w:val="32"/>
        </w:rPr>
        <w:t>reviewed</w:t>
      </w:r>
      <w:r>
        <w:rPr>
          <w:sz w:val="32"/>
          <w:szCs w:val="32"/>
        </w:rPr>
        <w:t>:</w:t>
      </w:r>
      <w:r w:rsidR="00A813FC">
        <w:rPr>
          <w:sz w:val="32"/>
          <w:szCs w:val="32"/>
        </w:rPr>
        <w:t xml:space="preserve"> </w:t>
      </w:r>
      <w:r w:rsidR="00E12936">
        <w:rPr>
          <w:sz w:val="32"/>
          <w:szCs w:val="32"/>
        </w:rPr>
        <w:t>March 2025</w:t>
      </w:r>
    </w:p>
    <w:p w14:paraId="417C2D27" w14:textId="77777777" w:rsidR="004F704C" w:rsidRDefault="004F704C" w:rsidP="00CE259A">
      <w:pPr>
        <w:pStyle w:val="1bodycopy10pt"/>
        <w:rPr>
          <w:sz w:val="32"/>
          <w:szCs w:val="32"/>
        </w:rPr>
      </w:pPr>
    </w:p>
    <w:p w14:paraId="53DD0443" w14:textId="082F531F" w:rsidR="004F704C" w:rsidRDefault="004F704C" w:rsidP="00CE259A">
      <w:pPr>
        <w:pStyle w:val="1bodycopy10pt"/>
        <w:rPr>
          <w:sz w:val="32"/>
          <w:szCs w:val="32"/>
        </w:rPr>
      </w:pPr>
      <w:r>
        <w:rPr>
          <w:sz w:val="32"/>
          <w:szCs w:val="32"/>
        </w:rPr>
        <w:t>Presented to Governors:</w:t>
      </w:r>
      <w:r w:rsidR="00A813FC">
        <w:rPr>
          <w:sz w:val="32"/>
          <w:szCs w:val="32"/>
        </w:rPr>
        <w:t xml:space="preserve"> </w:t>
      </w:r>
      <w:r w:rsidR="00E12936">
        <w:rPr>
          <w:sz w:val="32"/>
          <w:szCs w:val="32"/>
        </w:rPr>
        <w:t>May 2025</w:t>
      </w:r>
    </w:p>
    <w:p w14:paraId="60F96909" w14:textId="77777777" w:rsidR="004F704C" w:rsidRDefault="004F704C" w:rsidP="00CE259A">
      <w:pPr>
        <w:pStyle w:val="1bodycopy10pt"/>
        <w:rPr>
          <w:sz w:val="32"/>
          <w:szCs w:val="32"/>
        </w:rPr>
      </w:pPr>
    </w:p>
    <w:p w14:paraId="5B3F7148" w14:textId="7235DC12" w:rsidR="00CE259A" w:rsidRPr="004F704C" w:rsidRDefault="004F704C" w:rsidP="004F704C">
      <w:pPr>
        <w:pStyle w:val="1bodycopy10pt"/>
        <w:rPr>
          <w:sz w:val="32"/>
          <w:szCs w:val="32"/>
        </w:rPr>
      </w:pPr>
      <w:r>
        <w:rPr>
          <w:sz w:val="32"/>
          <w:szCs w:val="32"/>
        </w:rPr>
        <w:t>To be reviewe</w:t>
      </w:r>
      <w:r w:rsidR="00A813FC">
        <w:rPr>
          <w:sz w:val="32"/>
          <w:szCs w:val="32"/>
        </w:rPr>
        <w:t>d:</w:t>
      </w:r>
      <w:r w:rsidR="00332E80">
        <w:rPr>
          <w:sz w:val="32"/>
          <w:szCs w:val="32"/>
        </w:rPr>
        <w:t xml:space="preserve"> </w:t>
      </w:r>
      <w:r w:rsidR="00FC34D1">
        <w:rPr>
          <w:sz w:val="32"/>
          <w:szCs w:val="32"/>
        </w:rPr>
        <w:t>As required and formally every three years</w:t>
      </w:r>
    </w:p>
    <w:p w14:paraId="2BE9D064" w14:textId="77777777" w:rsidR="00CE259A" w:rsidRPr="0072620F" w:rsidRDefault="00CE259A" w:rsidP="00CE259A">
      <w:pPr>
        <w:pStyle w:val="TOCHeading"/>
        <w:spacing w:before="0" w:after="120"/>
        <w:rPr>
          <w:rFonts w:ascii="Arial" w:hAnsi="Arial" w:cs="Arial"/>
          <w:b/>
          <w:sz w:val="28"/>
          <w:szCs w:val="28"/>
        </w:rPr>
      </w:pPr>
      <w:r w:rsidRPr="0072620F">
        <w:rPr>
          <w:rFonts w:ascii="Arial" w:hAnsi="Arial" w:cs="Arial"/>
          <w:b/>
          <w:sz w:val="28"/>
          <w:szCs w:val="28"/>
        </w:rPr>
        <w:lastRenderedPageBreak/>
        <w:t>Contents</w:t>
      </w:r>
    </w:p>
    <w:p w14:paraId="43EC621F" w14:textId="4FE98F7C" w:rsidR="008D1301" w:rsidRPr="001F3EB4" w:rsidRDefault="00CE259A">
      <w:pPr>
        <w:pStyle w:val="TOC1"/>
        <w:tabs>
          <w:tab w:val="right" w:leader="dot" w:pos="9736"/>
        </w:tabs>
        <w:rPr>
          <w:rFonts w:ascii="Calibri" w:eastAsia="Times New Roman" w:hAnsi="Calibri"/>
          <w:noProof/>
          <w:sz w:val="22"/>
          <w:szCs w:val="22"/>
          <w:lang w:val="en-GB" w:eastAsia="en-GB"/>
        </w:rPr>
      </w:pPr>
      <w:r>
        <w:rPr>
          <w:rFonts w:cs="Arial"/>
          <w:bCs/>
          <w:noProof/>
          <w:szCs w:val="20"/>
        </w:rPr>
        <w:fldChar w:fldCharType="begin"/>
      </w:r>
      <w:r>
        <w:rPr>
          <w:rFonts w:cs="Arial"/>
          <w:bCs/>
          <w:noProof/>
          <w:szCs w:val="20"/>
        </w:rPr>
        <w:instrText xml:space="preserve"> TOC \o "1-3" \h \z \u </w:instrText>
      </w:r>
      <w:r>
        <w:rPr>
          <w:rFonts w:cs="Arial"/>
          <w:bCs/>
          <w:noProof/>
          <w:szCs w:val="20"/>
        </w:rPr>
        <w:fldChar w:fldCharType="separate"/>
      </w:r>
      <w:hyperlink w:anchor="_Toc95913063" w:history="1">
        <w:r w:rsidR="008D1301" w:rsidRPr="00491500">
          <w:rPr>
            <w:rStyle w:val="Hyperlink"/>
            <w:noProof/>
          </w:rPr>
          <w:t>1. Aims</w:t>
        </w:r>
        <w:r w:rsidR="008D1301">
          <w:rPr>
            <w:noProof/>
            <w:webHidden/>
          </w:rPr>
          <w:tab/>
        </w:r>
        <w:r w:rsidR="008D1301">
          <w:rPr>
            <w:noProof/>
            <w:webHidden/>
          </w:rPr>
          <w:fldChar w:fldCharType="begin"/>
        </w:r>
        <w:r w:rsidR="008D1301">
          <w:rPr>
            <w:noProof/>
            <w:webHidden/>
          </w:rPr>
          <w:instrText xml:space="preserve"> PAGEREF _Toc95913063 \h </w:instrText>
        </w:r>
        <w:r w:rsidR="008D1301">
          <w:rPr>
            <w:noProof/>
            <w:webHidden/>
          </w:rPr>
        </w:r>
        <w:r w:rsidR="008D1301">
          <w:rPr>
            <w:noProof/>
            <w:webHidden/>
          </w:rPr>
          <w:fldChar w:fldCharType="separate"/>
        </w:r>
        <w:r w:rsidR="003A16F0">
          <w:rPr>
            <w:noProof/>
            <w:webHidden/>
          </w:rPr>
          <w:t>3</w:t>
        </w:r>
        <w:r w:rsidR="008D1301">
          <w:rPr>
            <w:noProof/>
            <w:webHidden/>
          </w:rPr>
          <w:fldChar w:fldCharType="end"/>
        </w:r>
      </w:hyperlink>
    </w:p>
    <w:p w14:paraId="5E7D1846" w14:textId="016BA168" w:rsidR="008D1301" w:rsidRPr="001F3EB4" w:rsidRDefault="008D1301">
      <w:pPr>
        <w:pStyle w:val="TOC1"/>
        <w:tabs>
          <w:tab w:val="right" w:leader="dot" w:pos="9736"/>
        </w:tabs>
        <w:rPr>
          <w:rFonts w:ascii="Calibri" w:eastAsia="Times New Roman" w:hAnsi="Calibri"/>
          <w:noProof/>
          <w:sz w:val="22"/>
          <w:szCs w:val="22"/>
          <w:lang w:val="en-GB" w:eastAsia="en-GB"/>
        </w:rPr>
      </w:pPr>
      <w:hyperlink w:anchor="_Toc95913064" w:history="1">
        <w:r w:rsidRPr="00491500">
          <w:rPr>
            <w:rStyle w:val="Hyperlink"/>
            <w:noProof/>
          </w:rPr>
          <w:t>2. Guidance and scope</w:t>
        </w:r>
        <w:r>
          <w:rPr>
            <w:noProof/>
            <w:webHidden/>
          </w:rPr>
          <w:tab/>
        </w:r>
        <w:r>
          <w:rPr>
            <w:noProof/>
            <w:webHidden/>
          </w:rPr>
          <w:fldChar w:fldCharType="begin"/>
        </w:r>
        <w:r>
          <w:rPr>
            <w:noProof/>
            <w:webHidden/>
          </w:rPr>
          <w:instrText xml:space="preserve"> PAGEREF _Toc95913064 \h </w:instrText>
        </w:r>
        <w:r>
          <w:rPr>
            <w:noProof/>
            <w:webHidden/>
          </w:rPr>
        </w:r>
        <w:r>
          <w:rPr>
            <w:noProof/>
            <w:webHidden/>
          </w:rPr>
          <w:fldChar w:fldCharType="separate"/>
        </w:r>
        <w:r w:rsidR="003A16F0">
          <w:rPr>
            <w:noProof/>
            <w:webHidden/>
          </w:rPr>
          <w:t>3</w:t>
        </w:r>
        <w:r>
          <w:rPr>
            <w:noProof/>
            <w:webHidden/>
          </w:rPr>
          <w:fldChar w:fldCharType="end"/>
        </w:r>
      </w:hyperlink>
    </w:p>
    <w:p w14:paraId="00192D8B" w14:textId="59132957" w:rsidR="008D1301" w:rsidRPr="001F3EB4" w:rsidRDefault="008D1301">
      <w:pPr>
        <w:pStyle w:val="TOC1"/>
        <w:tabs>
          <w:tab w:val="right" w:leader="dot" w:pos="9736"/>
        </w:tabs>
        <w:rPr>
          <w:rFonts w:ascii="Calibri" w:eastAsia="Times New Roman" w:hAnsi="Calibri"/>
          <w:noProof/>
          <w:sz w:val="22"/>
          <w:szCs w:val="22"/>
          <w:lang w:val="en-GB" w:eastAsia="en-GB"/>
        </w:rPr>
      </w:pPr>
      <w:hyperlink w:anchor="_Toc95913065" w:history="1">
        <w:r w:rsidRPr="00491500">
          <w:rPr>
            <w:rStyle w:val="Hyperlink"/>
            <w:noProof/>
          </w:rPr>
          <w:t>3. Visits programme</w:t>
        </w:r>
        <w:r>
          <w:rPr>
            <w:noProof/>
            <w:webHidden/>
          </w:rPr>
          <w:tab/>
        </w:r>
        <w:r>
          <w:rPr>
            <w:noProof/>
            <w:webHidden/>
          </w:rPr>
          <w:fldChar w:fldCharType="begin"/>
        </w:r>
        <w:r>
          <w:rPr>
            <w:noProof/>
            <w:webHidden/>
          </w:rPr>
          <w:instrText xml:space="preserve"> PAGEREF _Toc95913065 \h </w:instrText>
        </w:r>
        <w:r>
          <w:rPr>
            <w:noProof/>
            <w:webHidden/>
          </w:rPr>
        </w:r>
        <w:r>
          <w:rPr>
            <w:noProof/>
            <w:webHidden/>
          </w:rPr>
          <w:fldChar w:fldCharType="separate"/>
        </w:r>
        <w:r w:rsidR="003A16F0">
          <w:rPr>
            <w:noProof/>
            <w:webHidden/>
          </w:rPr>
          <w:t>3</w:t>
        </w:r>
        <w:r>
          <w:rPr>
            <w:noProof/>
            <w:webHidden/>
          </w:rPr>
          <w:fldChar w:fldCharType="end"/>
        </w:r>
      </w:hyperlink>
    </w:p>
    <w:p w14:paraId="60F4E77D" w14:textId="779D1E26" w:rsidR="008D1301" w:rsidRPr="001F3EB4" w:rsidRDefault="008D1301">
      <w:pPr>
        <w:pStyle w:val="TOC1"/>
        <w:tabs>
          <w:tab w:val="right" w:leader="dot" w:pos="9736"/>
        </w:tabs>
        <w:rPr>
          <w:rFonts w:ascii="Calibri" w:eastAsia="Times New Roman" w:hAnsi="Calibri"/>
          <w:noProof/>
          <w:sz w:val="22"/>
          <w:szCs w:val="22"/>
          <w:lang w:val="en-GB" w:eastAsia="en-GB"/>
        </w:rPr>
      </w:pPr>
      <w:hyperlink w:anchor="_Toc95913066" w:history="1">
        <w:r w:rsidRPr="00491500">
          <w:rPr>
            <w:rStyle w:val="Hyperlink"/>
            <w:noProof/>
          </w:rPr>
          <w:t>4. Before a visit</w:t>
        </w:r>
        <w:r>
          <w:rPr>
            <w:noProof/>
            <w:webHidden/>
          </w:rPr>
          <w:tab/>
        </w:r>
        <w:r>
          <w:rPr>
            <w:noProof/>
            <w:webHidden/>
          </w:rPr>
          <w:fldChar w:fldCharType="begin"/>
        </w:r>
        <w:r>
          <w:rPr>
            <w:noProof/>
            <w:webHidden/>
          </w:rPr>
          <w:instrText xml:space="preserve"> PAGEREF _Toc95913066 \h </w:instrText>
        </w:r>
        <w:r>
          <w:rPr>
            <w:noProof/>
            <w:webHidden/>
          </w:rPr>
        </w:r>
        <w:r>
          <w:rPr>
            <w:noProof/>
            <w:webHidden/>
          </w:rPr>
          <w:fldChar w:fldCharType="separate"/>
        </w:r>
        <w:r w:rsidR="003A16F0">
          <w:rPr>
            <w:noProof/>
            <w:webHidden/>
          </w:rPr>
          <w:t>4</w:t>
        </w:r>
        <w:r>
          <w:rPr>
            <w:noProof/>
            <w:webHidden/>
          </w:rPr>
          <w:fldChar w:fldCharType="end"/>
        </w:r>
      </w:hyperlink>
    </w:p>
    <w:p w14:paraId="2E6196E1" w14:textId="0458C45F" w:rsidR="008D1301" w:rsidRPr="001F3EB4" w:rsidRDefault="008D1301">
      <w:pPr>
        <w:pStyle w:val="TOC1"/>
        <w:tabs>
          <w:tab w:val="right" w:leader="dot" w:pos="9736"/>
        </w:tabs>
        <w:rPr>
          <w:rFonts w:ascii="Calibri" w:eastAsia="Times New Roman" w:hAnsi="Calibri"/>
          <w:noProof/>
          <w:sz w:val="22"/>
          <w:szCs w:val="22"/>
          <w:lang w:val="en-GB" w:eastAsia="en-GB"/>
        </w:rPr>
      </w:pPr>
      <w:hyperlink w:anchor="_Toc95913067" w:history="1">
        <w:r w:rsidRPr="00491500">
          <w:rPr>
            <w:rStyle w:val="Hyperlink"/>
            <w:noProof/>
          </w:rPr>
          <w:t>5. During a visit</w:t>
        </w:r>
        <w:r>
          <w:rPr>
            <w:noProof/>
            <w:webHidden/>
          </w:rPr>
          <w:tab/>
        </w:r>
        <w:r>
          <w:rPr>
            <w:noProof/>
            <w:webHidden/>
          </w:rPr>
          <w:fldChar w:fldCharType="begin"/>
        </w:r>
        <w:r>
          <w:rPr>
            <w:noProof/>
            <w:webHidden/>
          </w:rPr>
          <w:instrText xml:space="preserve"> PAGEREF _Toc95913067 \h </w:instrText>
        </w:r>
        <w:r>
          <w:rPr>
            <w:noProof/>
            <w:webHidden/>
          </w:rPr>
        </w:r>
        <w:r>
          <w:rPr>
            <w:noProof/>
            <w:webHidden/>
          </w:rPr>
          <w:fldChar w:fldCharType="separate"/>
        </w:r>
        <w:r w:rsidR="003A16F0">
          <w:rPr>
            <w:noProof/>
            <w:webHidden/>
          </w:rPr>
          <w:t>4</w:t>
        </w:r>
        <w:r>
          <w:rPr>
            <w:noProof/>
            <w:webHidden/>
          </w:rPr>
          <w:fldChar w:fldCharType="end"/>
        </w:r>
      </w:hyperlink>
    </w:p>
    <w:p w14:paraId="70E60F80" w14:textId="229C09EB" w:rsidR="008D1301" w:rsidRPr="001F3EB4" w:rsidRDefault="008D1301">
      <w:pPr>
        <w:pStyle w:val="TOC1"/>
        <w:tabs>
          <w:tab w:val="right" w:leader="dot" w:pos="9736"/>
        </w:tabs>
        <w:rPr>
          <w:rFonts w:ascii="Calibri" w:eastAsia="Times New Roman" w:hAnsi="Calibri"/>
          <w:noProof/>
          <w:sz w:val="22"/>
          <w:szCs w:val="22"/>
          <w:lang w:val="en-GB" w:eastAsia="en-GB"/>
        </w:rPr>
      </w:pPr>
      <w:hyperlink w:anchor="_Toc95913068" w:history="1">
        <w:r w:rsidRPr="00491500">
          <w:rPr>
            <w:rStyle w:val="Hyperlink"/>
            <w:noProof/>
          </w:rPr>
          <w:t>6. After a visit</w:t>
        </w:r>
        <w:r>
          <w:rPr>
            <w:noProof/>
            <w:webHidden/>
          </w:rPr>
          <w:tab/>
        </w:r>
        <w:r>
          <w:rPr>
            <w:noProof/>
            <w:webHidden/>
          </w:rPr>
          <w:fldChar w:fldCharType="begin"/>
        </w:r>
        <w:r>
          <w:rPr>
            <w:noProof/>
            <w:webHidden/>
          </w:rPr>
          <w:instrText xml:space="preserve"> PAGEREF _Toc95913068 \h </w:instrText>
        </w:r>
        <w:r>
          <w:rPr>
            <w:noProof/>
            <w:webHidden/>
          </w:rPr>
        </w:r>
        <w:r>
          <w:rPr>
            <w:noProof/>
            <w:webHidden/>
          </w:rPr>
          <w:fldChar w:fldCharType="separate"/>
        </w:r>
        <w:r w:rsidR="003A16F0">
          <w:rPr>
            <w:noProof/>
            <w:webHidden/>
          </w:rPr>
          <w:t>5</w:t>
        </w:r>
        <w:r>
          <w:rPr>
            <w:noProof/>
            <w:webHidden/>
          </w:rPr>
          <w:fldChar w:fldCharType="end"/>
        </w:r>
      </w:hyperlink>
    </w:p>
    <w:p w14:paraId="44ED9291" w14:textId="33059521" w:rsidR="008D1301" w:rsidRPr="001F3EB4" w:rsidRDefault="008D1301">
      <w:pPr>
        <w:pStyle w:val="TOC3"/>
        <w:tabs>
          <w:tab w:val="right" w:leader="dot" w:pos="9736"/>
        </w:tabs>
        <w:rPr>
          <w:rFonts w:ascii="Calibri" w:eastAsia="Times New Roman" w:hAnsi="Calibri"/>
          <w:noProof/>
          <w:sz w:val="22"/>
          <w:szCs w:val="22"/>
          <w:lang w:val="en-GB" w:eastAsia="en-GB"/>
        </w:rPr>
      </w:pPr>
      <w:hyperlink w:anchor="_Toc95913069" w:history="1">
        <w:r w:rsidRPr="00491500">
          <w:rPr>
            <w:rStyle w:val="Hyperlink"/>
            <w:noProof/>
          </w:rPr>
          <w:t>Appendix 1: Template report for a monitoring visit</w:t>
        </w:r>
        <w:r>
          <w:rPr>
            <w:noProof/>
            <w:webHidden/>
          </w:rPr>
          <w:tab/>
        </w:r>
        <w:r>
          <w:rPr>
            <w:noProof/>
            <w:webHidden/>
          </w:rPr>
          <w:fldChar w:fldCharType="begin"/>
        </w:r>
        <w:r>
          <w:rPr>
            <w:noProof/>
            <w:webHidden/>
          </w:rPr>
          <w:instrText xml:space="preserve"> PAGEREF _Toc95913069 \h </w:instrText>
        </w:r>
        <w:r>
          <w:rPr>
            <w:noProof/>
            <w:webHidden/>
          </w:rPr>
        </w:r>
        <w:r>
          <w:rPr>
            <w:noProof/>
            <w:webHidden/>
          </w:rPr>
          <w:fldChar w:fldCharType="separate"/>
        </w:r>
        <w:r w:rsidR="003A16F0">
          <w:rPr>
            <w:noProof/>
            <w:webHidden/>
          </w:rPr>
          <w:t>6</w:t>
        </w:r>
        <w:r>
          <w:rPr>
            <w:noProof/>
            <w:webHidden/>
          </w:rPr>
          <w:fldChar w:fldCharType="end"/>
        </w:r>
      </w:hyperlink>
    </w:p>
    <w:p w14:paraId="691CA242" w14:textId="6B2E94F5" w:rsidR="008D1301" w:rsidRPr="001F3EB4" w:rsidRDefault="008D1301">
      <w:pPr>
        <w:pStyle w:val="TOC3"/>
        <w:tabs>
          <w:tab w:val="right" w:leader="dot" w:pos="9736"/>
        </w:tabs>
        <w:rPr>
          <w:rFonts w:ascii="Calibri" w:eastAsia="Times New Roman" w:hAnsi="Calibri"/>
          <w:noProof/>
          <w:sz w:val="22"/>
          <w:szCs w:val="22"/>
          <w:lang w:val="en-GB" w:eastAsia="en-GB"/>
        </w:rPr>
      </w:pPr>
      <w:hyperlink w:anchor="_Toc95913070" w:history="1">
        <w:r w:rsidRPr="00491500">
          <w:rPr>
            <w:rStyle w:val="Hyperlink"/>
            <w:noProof/>
          </w:rPr>
          <w:t>Appendix 2: Template report for a learning walk</w:t>
        </w:r>
        <w:r>
          <w:rPr>
            <w:noProof/>
            <w:webHidden/>
          </w:rPr>
          <w:tab/>
        </w:r>
        <w:r>
          <w:rPr>
            <w:noProof/>
            <w:webHidden/>
          </w:rPr>
          <w:fldChar w:fldCharType="begin"/>
        </w:r>
        <w:r>
          <w:rPr>
            <w:noProof/>
            <w:webHidden/>
          </w:rPr>
          <w:instrText xml:space="preserve"> PAGEREF _Toc95913070 \h </w:instrText>
        </w:r>
        <w:r>
          <w:rPr>
            <w:noProof/>
            <w:webHidden/>
          </w:rPr>
        </w:r>
        <w:r>
          <w:rPr>
            <w:noProof/>
            <w:webHidden/>
          </w:rPr>
          <w:fldChar w:fldCharType="separate"/>
        </w:r>
        <w:r w:rsidR="003A16F0">
          <w:rPr>
            <w:noProof/>
            <w:webHidden/>
          </w:rPr>
          <w:t>9</w:t>
        </w:r>
        <w:r>
          <w:rPr>
            <w:noProof/>
            <w:webHidden/>
          </w:rPr>
          <w:fldChar w:fldCharType="end"/>
        </w:r>
      </w:hyperlink>
    </w:p>
    <w:p w14:paraId="0A89B92A" w14:textId="77777777" w:rsidR="00CE259A" w:rsidRPr="00A16D44" w:rsidRDefault="00CE259A" w:rsidP="00CE259A">
      <w:pPr>
        <w:pStyle w:val="1bodycopy10pt"/>
        <w:rPr>
          <w:noProof/>
        </w:rPr>
      </w:pPr>
      <w:r>
        <w:rPr>
          <w:rFonts w:cs="Arial"/>
          <w:noProof/>
          <w:szCs w:val="20"/>
        </w:rPr>
        <w:fldChar w:fldCharType="end"/>
      </w:r>
    </w:p>
    <w:p w14:paraId="6091250C" w14:textId="77777777" w:rsidR="004F704C" w:rsidRDefault="004F704C" w:rsidP="00CE259A">
      <w:pPr>
        <w:pStyle w:val="1bodycopy10pt"/>
        <w:rPr>
          <w:rFonts w:cs="Arial"/>
          <w:noProof/>
          <w:szCs w:val="20"/>
        </w:rPr>
      </w:pPr>
    </w:p>
    <w:p w14:paraId="3B471E51" w14:textId="77777777" w:rsidR="004F704C" w:rsidRDefault="004F704C" w:rsidP="00CE259A">
      <w:pPr>
        <w:pStyle w:val="1bodycopy10pt"/>
        <w:rPr>
          <w:rFonts w:cs="Arial"/>
          <w:noProof/>
          <w:szCs w:val="20"/>
        </w:rPr>
      </w:pPr>
    </w:p>
    <w:p w14:paraId="3262E4EA" w14:textId="77777777" w:rsidR="004F704C" w:rsidRDefault="004F704C" w:rsidP="00CE259A">
      <w:pPr>
        <w:pStyle w:val="1bodycopy10pt"/>
        <w:rPr>
          <w:rFonts w:cs="Arial"/>
          <w:noProof/>
          <w:szCs w:val="20"/>
        </w:rPr>
      </w:pPr>
    </w:p>
    <w:p w14:paraId="16F4B688" w14:textId="77777777" w:rsidR="004F704C" w:rsidRDefault="004F704C" w:rsidP="00CE259A">
      <w:pPr>
        <w:pStyle w:val="1bodycopy10pt"/>
        <w:rPr>
          <w:rFonts w:cs="Arial"/>
          <w:noProof/>
          <w:szCs w:val="20"/>
        </w:rPr>
      </w:pPr>
    </w:p>
    <w:p w14:paraId="450B4ADC" w14:textId="77777777" w:rsidR="004F704C" w:rsidRDefault="004F704C" w:rsidP="00CE259A">
      <w:pPr>
        <w:pStyle w:val="1bodycopy10pt"/>
        <w:rPr>
          <w:rFonts w:cs="Arial"/>
          <w:noProof/>
          <w:szCs w:val="20"/>
        </w:rPr>
      </w:pPr>
    </w:p>
    <w:p w14:paraId="5D43B063" w14:textId="77777777" w:rsidR="004F704C" w:rsidRDefault="004F704C" w:rsidP="00CE259A">
      <w:pPr>
        <w:pStyle w:val="1bodycopy10pt"/>
        <w:rPr>
          <w:rFonts w:cs="Arial"/>
          <w:noProof/>
          <w:szCs w:val="20"/>
        </w:rPr>
      </w:pPr>
    </w:p>
    <w:p w14:paraId="08D2B756" w14:textId="77777777" w:rsidR="004F704C" w:rsidRDefault="004F704C" w:rsidP="00CE259A">
      <w:pPr>
        <w:pStyle w:val="1bodycopy10pt"/>
        <w:rPr>
          <w:rFonts w:cs="Arial"/>
          <w:noProof/>
          <w:szCs w:val="20"/>
        </w:rPr>
      </w:pPr>
    </w:p>
    <w:p w14:paraId="16D00AE7" w14:textId="77777777" w:rsidR="004F704C" w:rsidRDefault="004F704C" w:rsidP="00CE259A">
      <w:pPr>
        <w:pStyle w:val="1bodycopy10pt"/>
        <w:rPr>
          <w:rFonts w:cs="Arial"/>
          <w:noProof/>
          <w:szCs w:val="20"/>
        </w:rPr>
      </w:pPr>
    </w:p>
    <w:p w14:paraId="463EFD49" w14:textId="77777777" w:rsidR="004F704C" w:rsidRDefault="004F704C" w:rsidP="00CE259A">
      <w:pPr>
        <w:pStyle w:val="1bodycopy10pt"/>
        <w:rPr>
          <w:rFonts w:cs="Arial"/>
          <w:noProof/>
          <w:szCs w:val="20"/>
        </w:rPr>
      </w:pPr>
    </w:p>
    <w:p w14:paraId="7987AA4A" w14:textId="77777777" w:rsidR="004F704C" w:rsidRDefault="004F704C" w:rsidP="00CE259A">
      <w:pPr>
        <w:pStyle w:val="1bodycopy10pt"/>
        <w:rPr>
          <w:rFonts w:cs="Arial"/>
          <w:noProof/>
          <w:szCs w:val="20"/>
        </w:rPr>
      </w:pPr>
    </w:p>
    <w:p w14:paraId="649CD1BE" w14:textId="77777777" w:rsidR="004F704C" w:rsidRDefault="004F704C" w:rsidP="00CE259A">
      <w:pPr>
        <w:pStyle w:val="1bodycopy10pt"/>
        <w:rPr>
          <w:rFonts w:cs="Arial"/>
          <w:noProof/>
          <w:szCs w:val="20"/>
        </w:rPr>
      </w:pPr>
    </w:p>
    <w:p w14:paraId="6F273F69" w14:textId="77777777" w:rsidR="004F704C" w:rsidRDefault="004F704C" w:rsidP="00CE259A">
      <w:pPr>
        <w:pStyle w:val="1bodycopy10pt"/>
        <w:rPr>
          <w:rFonts w:cs="Arial"/>
          <w:noProof/>
          <w:szCs w:val="20"/>
        </w:rPr>
      </w:pPr>
    </w:p>
    <w:p w14:paraId="4FB893BB" w14:textId="77777777" w:rsidR="004F704C" w:rsidRDefault="004F704C" w:rsidP="00CE259A">
      <w:pPr>
        <w:pStyle w:val="1bodycopy10pt"/>
        <w:rPr>
          <w:rFonts w:cs="Arial"/>
          <w:noProof/>
          <w:szCs w:val="20"/>
        </w:rPr>
      </w:pPr>
    </w:p>
    <w:p w14:paraId="77085F0C" w14:textId="77777777" w:rsidR="004F704C" w:rsidRDefault="004F704C" w:rsidP="00CE259A">
      <w:pPr>
        <w:pStyle w:val="1bodycopy10pt"/>
        <w:rPr>
          <w:rFonts w:cs="Arial"/>
          <w:noProof/>
          <w:szCs w:val="20"/>
        </w:rPr>
      </w:pPr>
    </w:p>
    <w:p w14:paraId="173341B4" w14:textId="77777777" w:rsidR="004F704C" w:rsidRDefault="004F704C" w:rsidP="00CE259A">
      <w:pPr>
        <w:pStyle w:val="1bodycopy10pt"/>
        <w:rPr>
          <w:rFonts w:cs="Arial"/>
          <w:noProof/>
          <w:szCs w:val="20"/>
        </w:rPr>
      </w:pPr>
    </w:p>
    <w:p w14:paraId="246C5110" w14:textId="77777777" w:rsidR="004F704C" w:rsidRDefault="004F704C" w:rsidP="00CE259A">
      <w:pPr>
        <w:pStyle w:val="1bodycopy10pt"/>
        <w:rPr>
          <w:rFonts w:cs="Arial"/>
          <w:noProof/>
          <w:szCs w:val="20"/>
        </w:rPr>
      </w:pPr>
    </w:p>
    <w:p w14:paraId="6A6E8EE7" w14:textId="77777777" w:rsidR="004F704C" w:rsidRDefault="004F704C" w:rsidP="00CE259A">
      <w:pPr>
        <w:pStyle w:val="1bodycopy10pt"/>
        <w:rPr>
          <w:rFonts w:cs="Arial"/>
          <w:noProof/>
          <w:szCs w:val="20"/>
        </w:rPr>
      </w:pPr>
    </w:p>
    <w:p w14:paraId="2E6D27AF" w14:textId="77777777" w:rsidR="004F704C" w:rsidRDefault="004F704C" w:rsidP="00CE259A">
      <w:pPr>
        <w:pStyle w:val="1bodycopy10pt"/>
        <w:rPr>
          <w:rFonts w:cs="Arial"/>
          <w:noProof/>
          <w:szCs w:val="20"/>
        </w:rPr>
      </w:pPr>
    </w:p>
    <w:p w14:paraId="2C983067" w14:textId="77777777" w:rsidR="004F704C" w:rsidRDefault="004F704C" w:rsidP="00CE259A">
      <w:pPr>
        <w:pStyle w:val="1bodycopy10pt"/>
        <w:rPr>
          <w:rFonts w:cs="Arial"/>
          <w:noProof/>
          <w:szCs w:val="20"/>
        </w:rPr>
      </w:pPr>
    </w:p>
    <w:p w14:paraId="6585B25D" w14:textId="77777777" w:rsidR="004F704C" w:rsidRDefault="004F704C" w:rsidP="00CE259A">
      <w:pPr>
        <w:pStyle w:val="1bodycopy10pt"/>
        <w:rPr>
          <w:rFonts w:cs="Arial"/>
          <w:noProof/>
          <w:szCs w:val="20"/>
        </w:rPr>
      </w:pPr>
    </w:p>
    <w:p w14:paraId="5518768C" w14:textId="77777777" w:rsidR="004F704C" w:rsidRDefault="004F704C" w:rsidP="00CE259A">
      <w:pPr>
        <w:pStyle w:val="1bodycopy10pt"/>
        <w:rPr>
          <w:rFonts w:cs="Arial"/>
          <w:noProof/>
          <w:szCs w:val="20"/>
        </w:rPr>
      </w:pPr>
    </w:p>
    <w:p w14:paraId="2688ADC1" w14:textId="77777777" w:rsidR="004F704C" w:rsidRDefault="004F704C" w:rsidP="00CE259A">
      <w:pPr>
        <w:pStyle w:val="1bodycopy10pt"/>
        <w:rPr>
          <w:rFonts w:cs="Arial"/>
          <w:noProof/>
          <w:szCs w:val="20"/>
        </w:rPr>
      </w:pPr>
    </w:p>
    <w:p w14:paraId="647E973C" w14:textId="77777777" w:rsidR="004F704C" w:rsidRDefault="004F704C" w:rsidP="00CE259A">
      <w:pPr>
        <w:pStyle w:val="1bodycopy10pt"/>
        <w:rPr>
          <w:rFonts w:cs="Arial"/>
          <w:noProof/>
          <w:szCs w:val="20"/>
        </w:rPr>
      </w:pPr>
    </w:p>
    <w:p w14:paraId="677CB5A2" w14:textId="77777777" w:rsidR="004F704C" w:rsidRDefault="004F704C" w:rsidP="00CE259A">
      <w:pPr>
        <w:pStyle w:val="1bodycopy10pt"/>
        <w:rPr>
          <w:rFonts w:cs="Arial"/>
          <w:noProof/>
          <w:szCs w:val="20"/>
        </w:rPr>
      </w:pPr>
    </w:p>
    <w:p w14:paraId="3650E3B7" w14:textId="77777777" w:rsidR="004F704C" w:rsidRDefault="004F704C" w:rsidP="00CE259A">
      <w:pPr>
        <w:pStyle w:val="1bodycopy10pt"/>
        <w:rPr>
          <w:rFonts w:cs="Arial"/>
          <w:noProof/>
          <w:szCs w:val="20"/>
        </w:rPr>
      </w:pPr>
    </w:p>
    <w:p w14:paraId="583CB17B" w14:textId="77777777" w:rsidR="004F704C" w:rsidRDefault="004F704C" w:rsidP="00CE259A">
      <w:pPr>
        <w:pStyle w:val="1bodycopy10pt"/>
        <w:rPr>
          <w:rFonts w:cs="Arial"/>
          <w:noProof/>
          <w:szCs w:val="20"/>
        </w:rPr>
      </w:pPr>
    </w:p>
    <w:p w14:paraId="2B7198E5" w14:textId="77777777" w:rsidR="004F704C" w:rsidRDefault="004F704C" w:rsidP="00CE259A">
      <w:pPr>
        <w:pStyle w:val="1bodycopy10pt"/>
        <w:rPr>
          <w:rFonts w:cs="Arial"/>
          <w:noProof/>
          <w:szCs w:val="20"/>
        </w:rPr>
      </w:pPr>
    </w:p>
    <w:p w14:paraId="40036188" w14:textId="77777777" w:rsidR="004F704C" w:rsidRDefault="004F704C" w:rsidP="00CE259A">
      <w:pPr>
        <w:pStyle w:val="Heading1"/>
      </w:pPr>
      <w:bookmarkStart w:id="0" w:name="_Toc95913063"/>
    </w:p>
    <w:p w14:paraId="5CC17E2A" w14:textId="77777777" w:rsidR="00CE259A" w:rsidRPr="003D4DA6" w:rsidRDefault="00CE259A" w:rsidP="00CE259A">
      <w:pPr>
        <w:pStyle w:val="Heading1"/>
        <w:rPr>
          <w:color w:val="00B050"/>
        </w:rPr>
      </w:pPr>
      <w:r w:rsidRPr="003D4DA6">
        <w:rPr>
          <w:color w:val="00B050"/>
        </w:rPr>
        <w:lastRenderedPageBreak/>
        <w:t>1. Aims</w:t>
      </w:r>
      <w:bookmarkEnd w:id="0"/>
    </w:p>
    <w:p w14:paraId="0611F058" w14:textId="77777777" w:rsidR="00CE259A" w:rsidRDefault="00CE259A" w:rsidP="00CE259A">
      <w:pPr>
        <w:pStyle w:val="1bodycopy10pt"/>
      </w:pPr>
      <w:r>
        <w:t xml:space="preserve">This policy aims to set and maintain standards of conduct that we expect all governors to follow when making visits to the school. Governors do not have an automatic right to enter </w:t>
      </w:r>
      <w:r w:rsidR="004F704C">
        <w:t xml:space="preserve">St Michael at Bowes. </w:t>
      </w:r>
      <w:r>
        <w:t xml:space="preserve">When they do so, they are invited guests. </w:t>
      </w:r>
    </w:p>
    <w:p w14:paraId="793E26B3" w14:textId="1C081C26" w:rsidR="00CE259A" w:rsidRDefault="00CE259A" w:rsidP="00CE259A">
      <w:pPr>
        <w:pStyle w:val="1bodycopy10pt"/>
      </w:pPr>
      <w:r>
        <w:t xml:space="preserve">This policy sets out the procedure which all governors are expected to follow when visiting </w:t>
      </w:r>
      <w:r w:rsidR="004F704C">
        <w:t>St Michael at Bowes</w:t>
      </w:r>
      <w:r>
        <w:t xml:space="preserve"> and how they are expected to report back on that visit to the governing b</w:t>
      </w:r>
      <w:r w:rsidR="00103A34">
        <w:t>ody</w:t>
      </w:r>
      <w:r>
        <w:t>.</w:t>
      </w:r>
    </w:p>
    <w:p w14:paraId="605F8CD9" w14:textId="77777777" w:rsidR="00CE259A" w:rsidRDefault="00CE259A" w:rsidP="00CE259A">
      <w:pPr>
        <w:pStyle w:val="1bodycopy10pt"/>
      </w:pPr>
      <w:r>
        <w:t>By creating this policy, we aim to ensure that all governors understand their role and purpose so school visits are a productive and enjoyable event for all involved.</w:t>
      </w:r>
    </w:p>
    <w:p w14:paraId="4CAB495B" w14:textId="77777777" w:rsidR="00CE259A" w:rsidRPr="003D4DA6" w:rsidRDefault="00CE259A" w:rsidP="00CE259A">
      <w:pPr>
        <w:pStyle w:val="Heading1"/>
        <w:rPr>
          <w:color w:val="00B050"/>
        </w:rPr>
      </w:pPr>
      <w:bookmarkStart w:id="1" w:name="_Toc95913064"/>
      <w:r w:rsidRPr="003D4DA6">
        <w:rPr>
          <w:color w:val="00B050"/>
        </w:rPr>
        <w:t>2. Guidance and scope</w:t>
      </w:r>
      <w:bookmarkEnd w:id="1"/>
    </w:p>
    <w:p w14:paraId="622A10CE" w14:textId="77777777" w:rsidR="00CE259A" w:rsidRDefault="00CE259A" w:rsidP="00CE259A">
      <w:pPr>
        <w:pStyle w:val="1bodycopy10pt"/>
      </w:pPr>
      <w:r>
        <w:t>This policy takes account of best practice and guidance from the</w:t>
      </w:r>
      <w:r w:rsidRPr="00C2316E">
        <w:t xml:space="preserve"> </w:t>
      </w:r>
      <w:hyperlink r:id="rId13" w:history="1">
        <w:r w:rsidRPr="00C2316E">
          <w:rPr>
            <w:rStyle w:val="Hyperlink"/>
            <w:rFonts w:cs="Arial"/>
          </w:rPr>
          <w:t>Governance Handbook</w:t>
        </w:r>
      </w:hyperlink>
      <w:r>
        <w:t xml:space="preserve"> (section 3.4.2).</w:t>
      </w:r>
    </w:p>
    <w:p w14:paraId="02D3AC7F" w14:textId="77777777" w:rsidR="00CE259A" w:rsidRDefault="00CE259A" w:rsidP="00CE259A">
      <w:pPr>
        <w:pStyle w:val="Subhead2"/>
      </w:pPr>
      <w:r>
        <w:t>2.1 Governors are observers</w:t>
      </w:r>
    </w:p>
    <w:p w14:paraId="0D8D28B5" w14:textId="77777777" w:rsidR="00CE259A" w:rsidRPr="00B5510F" w:rsidRDefault="00CE259A" w:rsidP="00CE259A">
      <w:pPr>
        <w:pStyle w:val="1bodycopy10pt"/>
        <w:rPr>
          <w:rFonts w:cs="Arial"/>
          <w:szCs w:val="20"/>
        </w:rPr>
      </w:pPr>
      <w:r w:rsidRPr="00C2316E">
        <w:rPr>
          <w:rFonts w:cs="Arial"/>
          <w:szCs w:val="20"/>
        </w:rPr>
        <w:t>Boards must know their schools in order to maintain robust accountability. Through pre-arranged visits that have</w:t>
      </w:r>
      <w:r>
        <w:rPr>
          <w:rFonts w:cs="Arial"/>
          <w:szCs w:val="20"/>
        </w:rPr>
        <w:t xml:space="preserve"> a clear focus, governors will:</w:t>
      </w:r>
    </w:p>
    <w:p w14:paraId="7B5F4D71" w14:textId="77777777" w:rsidR="00CE259A" w:rsidRPr="00B5510F" w:rsidRDefault="00CE259A" w:rsidP="00AD1A05">
      <w:pPr>
        <w:pStyle w:val="4Bulletedcopyblue"/>
        <w:numPr>
          <w:ilvl w:val="0"/>
          <w:numId w:val="19"/>
        </w:numPr>
      </w:pPr>
      <w:r>
        <w:t>Observe w</w:t>
      </w:r>
      <w:r w:rsidRPr="00B5510F">
        <w:t xml:space="preserve">hether the school is properly implementing </w:t>
      </w:r>
      <w:r>
        <w:t xml:space="preserve">school </w:t>
      </w:r>
      <w:r w:rsidRPr="00B5510F">
        <w:t>policies</w:t>
      </w:r>
      <w:r>
        <w:t>,</w:t>
      </w:r>
      <w:r w:rsidRPr="00B5510F">
        <w:t xml:space="preserve"> and </w:t>
      </w:r>
      <w:r>
        <w:t>actions from the school improvement plan</w:t>
      </w:r>
    </w:p>
    <w:p w14:paraId="122AE6E8" w14:textId="77777777" w:rsidR="00CE259A" w:rsidRPr="00B5510F" w:rsidRDefault="00CE259A" w:rsidP="00AD1A05">
      <w:pPr>
        <w:pStyle w:val="4Bulletedcopyblue"/>
        <w:numPr>
          <w:ilvl w:val="0"/>
          <w:numId w:val="19"/>
        </w:numPr>
      </w:pPr>
      <w:r>
        <w:t>Observe h</w:t>
      </w:r>
      <w:r w:rsidRPr="00B5510F">
        <w:t>ow those procedures are working in practice</w:t>
      </w:r>
    </w:p>
    <w:p w14:paraId="12E919B1" w14:textId="77777777" w:rsidR="00CE259A" w:rsidRDefault="00CE259A" w:rsidP="00AD1A05">
      <w:pPr>
        <w:pStyle w:val="4Bulletedcopyblue"/>
        <w:numPr>
          <w:ilvl w:val="0"/>
          <w:numId w:val="19"/>
        </w:numPr>
      </w:pPr>
      <w:r w:rsidRPr="00B5510F">
        <w:t>Have the opportunity to gather the views of pupils and staff</w:t>
      </w:r>
    </w:p>
    <w:p w14:paraId="1049B7C3" w14:textId="069E65B1" w:rsidR="00103A34" w:rsidRPr="003D4DA6" w:rsidRDefault="00103A34" w:rsidP="00AD1A05">
      <w:pPr>
        <w:pStyle w:val="4Bulletedcopyblue"/>
        <w:numPr>
          <w:ilvl w:val="0"/>
          <w:numId w:val="19"/>
        </w:numPr>
      </w:pPr>
      <w:r w:rsidRPr="003D4DA6">
        <w:t>Ensure safeguarding systems are robust and consistently followed</w:t>
      </w:r>
    </w:p>
    <w:p w14:paraId="138B52C0" w14:textId="77777777" w:rsidR="00CE259A" w:rsidRDefault="00CE259A" w:rsidP="00CE259A">
      <w:pPr>
        <w:pStyle w:val="Subhead2"/>
      </w:pPr>
      <w:r>
        <w:t>2.2 Governors are not inspectors</w:t>
      </w:r>
    </w:p>
    <w:p w14:paraId="62F2531C" w14:textId="77777777" w:rsidR="00CE259A" w:rsidRDefault="00CE259A" w:rsidP="00CE259A">
      <w:pPr>
        <w:pStyle w:val="1bodycopy10pt"/>
      </w:pPr>
      <w:r>
        <w:t>Governors:</w:t>
      </w:r>
    </w:p>
    <w:p w14:paraId="056B3E54" w14:textId="77777777" w:rsidR="00CE259A" w:rsidRPr="00B5510F" w:rsidRDefault="00CE259A" w:rsidP="00AD1A05">
      <w:pPr>
        <w:pStyle w:val="4Bulletedcopyblue"/>
        <w:numPr>
          <w:ilvl w:val="0"/>
          <w:numId w:val="20"/>
        </w:numPr>
      </w:pPr>
      <w:r>
        <w:t>Will not a</w:t>
      </w:r>
      <w:r w:rsidRPr="00B5510F">
        <w:t>ssess the quality of teaching and learning in the classroom</w:t>
      </w:r>
    </w:p>
    <w:p w14:paraId="7E42D83B" w14:textId="77777777" w:rsidR="00CE259A" w:rsidRDefault="00CE259A" w:rsidP="00AD1A05">
      <w:pPr>
        <w:pStyle w:val="4Bulletedcopyblue"/>
        <w:numPr>
          <w:ilvl w:val="0"/>
          <w:numId w:val="20"/>
        </w:numPr>
      </w:pPr>
      <w:r>
        <w:t>Will not m</w:t>
      </w:r>
      <w:r w:rsidRPr="00B5510F">
        <w:t>anage the school or interfere in the day-to-day operations of the school</w:t>
      </w:r>
    </w:p>
    <w:p w14:paraId="656E46B8" w14:textId="77777777" w:rsidR="00CE259A" w:rsidRPr="00C2316E" w:rsidRDefault="00CE259A" w:rsidP="00CE259A">
      <w:pPr>
        <w:pStyle w:val="1bodycopy10pt"/>
      </w:pPr>
      <w:r w:rsidRPr="00C2316E">
        <w:t xml:space="preserve">For those governors who wish to spend time in a classroom, they </w:t>
      </w:r>
      <w:r>
        <w:t>will make it c</w:t>
      </w:r>
      <w:r w:rsidRPr="00C2316E">
        <w:t>lear about their purpose in doing so.</w:t>
      </w:r>
    </w:p>
    <w:p w14:paraId="529BE147" w14:textId="77777777" w:rsidR="00CE259A" w:rsidRPr="003D4DA6" w:rsidRDefault="00CE259A" w:rsidP="00CE259A">
      <w:pPr>
        <w:pStyle w:val="Heading1"/>
        <w:rPr>
          <w:color w:val="00B050"/>
        </w:rPr>
      </w:pPr>
      <w:bookmarkStart w:id="2" w:name="_Toc95913065"/>
      <w:r w:rsidRPr="003D4DA6">
        <w:rPr>
          <w:color w:val="00B050"/>
        </w:rPr>
        <w:t>3. Visits programme</w:t>
      </w:r>
      <w:bookmarkEnd w:id="2"/>
    </w:p>
    <w:p w14:paraId="411E31DE" w14:textId="6F0A28B5" w:rsidR="00CE259A" w:rsidRPr="00C2316E" w:rsidRDefault="00CE259A" w:rsidP="00CE259A">
      <w:pPr>
        <w:pStyle w:val="1bodycopy10pt"/>
        <w:rPr>
          <w:rFonts w:cs="Arial"/>
        </w:rPr>
      </w:pPr>
      <w:r w:rsidRPr="00C2316E">
        <w:rPr>
          <w:rFonts w:cs="Arial"/>
        </w:rPr>
        <w:t xml:space="preserve">Governors will </w:t>
      </w:r>
      <w:r w:rsidRPr="006F7C14">
        <w:t>c</w:t>
      </w:r>
      <w:r w:rsidR="00947AFC">
        <w:t>onduct regular school visits</w:t>
      </w:r>
      <w:r w:rsidRPr="006F7C14">
        <w:t xml:space="preserve"> to meet the board’s statutory obligation to monitor the school’s effectiveness.</w:t>
      </w:r>
    </w:p>
    <w:p w14:paraId="3E6BD9A8" w14:textId="77777777" w:rsidR="00CE259A" w:rsidRPr="00C2316E" w:rsidRDefault="00CE259A" w:rsidP="00CE259A">
      <w:pPr>
        <w:pStyle w:val="1bodycopy10pt"/>
        <w:rPr>
          <w:rFonts w:cs="Arial"/>
        </w:rPr>
      </w:pPr>
      <w:r w:rsidRPr="00C2316E">
        <w:rPr>
          <w:rFonts w:cs="Arial"/>
        </w:rPr>
        <w:t>There are 2 types of visits:</w:t>
      </w:r>
    </w:p>
    <w:p w14:paraId="4A89CADC" w14:textId="77777777" w:rsidR="00CE259A" w:rsidRPr="00B5510F" w:rsidRDefault="00CE259A" w:rsidP="00AD1A05">
      <w:pPr>
        <w:pStyle w:val="4Bulletedcopyblue"/>
        <w:numPr>
          <w:ilvl w:val="0"/>
          <w:numId w:val="21"/>
        </w:numPr>
      </w:pPr>
      <w:r w:rsidRPr="00B5510F">
        <w:rPr>
          <w:b/>
        </w:rPr>
        <w:t>Formal monitoring visits</w:t>
      </w:r>
      <w:r w:rsidRPr="00B5510F">
        <w:t>, where governors discuss the progress of the school in a particular area with the relevant staff member</w:t>
      </w:r>
    </w:p>
    <w:p w14:paraId="2338490B" w14:textId="77777777" w:rsidR="00CE259A" w:rsidRPr="00B5510F" w:rsidRDefault="00CE259A" w:rsidP="00AD1A05">
      <w:pPr>
        <w:pStyle w:val="4Bulletedcopyblue"/>
        <w:numPr>
          <w:ilvl w:val="0"/>
          <w:numId w:val="21"/>
        </w:numPr>
      </w:pPr>
      <w:r w:rsidRPr="00B5510F">
        <w:rPr>
          <w:b/>
        </w:rPr>
        <w:t>Learning walks</w:t>
      </w:r>
      <w:r w:rsidRPr="00B5510F">
        <w:t xml:space="preserve">, where governors will go around the school with the relevant staff member to get a feel for a particular area and are likely </w:t>
      </w:r>
      <w:r>
        <w:t xml:space="preserve">to </w:t>
      </w:r>
      <w:r w:rsidRPr="00B5510F">
        <w:t>talk to a range of staff members and pupils </w:t>
      </w:r>
    </w:p>
    <w:p w14:paraId="4156ECC9" w14:textId="77777777" w:rsidR="00CE259A" w:rsidRDefault="00CE259A" w:rsidP="00CE259A">
      <w:pPr>
        <w:pStyle w:val="1bodycopy10pt"/>
      </w:pPr>
      <w:r w:rsidRPr="00C2316E">
        <w:t>Governors will carry out school visits according to the following schedule:</w:t>
      </w:r>
    </w:p>
    <w:p w14:paraId="3EC6A0EE" w14:textId="77B75751" w:rsidR="00CE259A" w:rsidRPr="003D4DA6" w:rsidRDefault="00103A34" w:rsidP="00103A34">
      <w:pPr>
        <w:pStyle w:val="1bodycopy10pt"/>
        <w:numPr>
          <w:ilvl w:val="0"/>
          <w:numId w:val="29"/>
        </w:numPr>
        <w:rPr>
          <w:rFonts w:cs="Arial"/>
        </w:rPr>
      </w:pPr>
      <w:r w:rsidRPr="003D4DA6">
        <w:rPr>
          <w:rFonts w:cs="Arial"/>
        </w:rPr>
        <w:t>A governor can agree a suitable date and time to visit within the term.</w:t>
      </w:r>
    </w:p>
    <w:p w14:paraId="6DFB0272" w14:textId="7FE59E9D" w:rsidR="00103A34" w:rsidRPr="003D4DA6" w:rsidRDefault="00103A34" w:rsidP="00103A34">
      <w:pPr>
        <w:pStyle w:val="1bodycopy10pt"/>
        <w:numPr>
          <w:ilvl w:val="0"/>
          <w:numId w:val="29"/>
        </w:numPr>
        <w:rPr>
          <w:rFonts w:cs="Arial"/>
        </w:rPr>
      </w:pPr>
      <w:r w:rsidRPr="003D4DA6">
        <w:rPr>
          <w:rFonts w:cs="Arial"/>
        </w:rPr>
        <w:t>The meeting will be agreed with the headteacher and relevant staff member at least five working days in advance of the visit</w:t>
      </w:r>
    </w:p>
    <w:p w14:paraId="65188FFE" w14:textId="77777777" w:rsidR="00CE259A" w:rsidRPr="00E1587E" w:rsidRDefault="00CE259A" w:rsidP="00CE259A">
      <w:pPr>
        <w:pStyle w:val="Subhead2"/>
        <w:rPr>
          <w:rFonts w:cs="Arial"/>
        </w:rPr>
      </w:pPr>
      <w:r w:rsidRPr="00E1587E">
        <w:rPr>
          <w:rFonts w:cs="Arial"/>
        </w:rPr>
        <w:t>3.1 Governors for health and safety, special educational needs, and safeguarding</w:t>
      </w:r>
    </w:p>
    <w:p w14:paraId="7A58F2B0" w14:textId="77777777" w:rsidR="00CE259A" w:rsidRPr="00E1587E" w:rsidRDefault="00CE259A" w:rsidP="00CE259A">
      <w:pPr>
        <w:pStyle w:val="1bodycopy10pt"/>
      </w:pPr>
      <w:r w:rsidRPr="00E1587E">
        <w:t>These governors will attend:</w:t>
      </w:r>
    </w:p>
    <w:p w14:paraId="41634DF6" w14:textId="77777777" w:rsidR="00CE259A" w:rsidRPr="00E1587E" w:rsidRDefault="00CE259A" w:rsidP="00AD1A05">
      <w:pPr>
        <w:pStyle w:val="4Bulletedcopyblue"/>
        <w:numPr>
          <w:ilvl w:val="0"/>
          <w:numId w:val="22"/>
        </w:numPr>
      </w:pPr>
      <w:r w:rsidRPr="00E1587E">
        <w:t>A termly 1:1 monitoring visits with corresponding staff leads</w:t>
      </w:r>
    </w:p>
    <w:p w14:paraId="19B2B24F" w14:textId="77777777" w:rsidR="00CE259A" w:rsidRPr="00E1587E" w:rsidRDefault="00CE259A" w:rsidP="00AD1A05">
      <w:pPr>
        <w:pStyle w:val="4Bulletedcopyblue"/>
        <w:numPr>
          <w:ilvl w:val="0"/>
          <w:numId w:val="22"/>
        </w:numPr>
      </w:pPr>
      <w:r w:rsidRPr="00E1587E">
        <w:t>Ad hoc meetings as required or requested on issues specific to their areas of responsibility</w:t>
      </w:r>
    </w:p>
    <w:p w14:paraId="776F2F4D" w14:textId="77777777" w:rsidR="00CE259A" w:rsidRPr="002D7B17" w:rsidRDefault="00CE259A" w:rsidP="00CE259A">
      <w:pPr>
        <w:pStyle w:val="Subhead2"/>
        <w:rPr>
          <w:rFonts w:cs="Arial"/>
        </w:rPr>
      </w:pPr>
      <w:r w:rsidRPr="002D7B17">
        <w:rPr>
          <w:rFonts w:cs="Arial"/>
        </w:rPr>
        <w:lastRenderedPageBreak/>
        <w:t>3.2 Subject lead governors</w:t>
      </w:r>
    </w:p>
    <w:p w14:paraId="7F769C6C" w14:textId="77777777" w:rsidR="00CE259A" w:rsidRPr="002D7B17" w:rsidRDefault="00CE259A" w:rsidP="00CE259A">
      <w:pPr>
        <w:pStyle w:val="1bodycopy10pt"/>
      </w:pPr>
      <w:r w:rsidRPr="002D7B17">
        <w:t>Subject lead governors will attend:</w:t>
      </w:r>
    </w:p>
    <w:p w14:paraId="045BDA64" w14:textId="6EF2BF72" w:rsidR="00CE259A" w:rsidRPr="002D7B17" w:rsidRDefault="00CE259A" w:rsidP="00AD1A05">
      <w:pPr>
        <w:pStyle w:val="4Bulletedcopyblue"/>
        <w:numPr>
          <w:ilvl w:val="0"/>
          <w:numId w:val="23"/>
        </w:numPr>
      </w:pPr>
      <w:r w:rsidRPr="002D7B17">
        <w:t>A monitoring visit with the subject lead in September/February/May</w:t>
      </w:r>
      <w:r w:rsidR="00AD1A05" w:rsidRPr="002D7B17">
        <w:t>. These can be online or in-person</w:t>
      </w:r>
    </w:p>
    <w:p w14:paraId="52D5EB3E" w14:textId="77777777" w:rsidR="00CE259A" w:rsidRPr="002D7B17" w:rsidRDefault="00CE259A" w:rsidP="00AD1A05">
      <w:pPr>
        <w:pStyle w:val="4Bulletedcopyblue"/>
        <w:numPr>
          <w:ilvl w:val="0"/>
          <w:numId w:val="23"/>
        </w:numPr>
      </w:pPr>
      <w:r w:rsidRPr="002D7B17">
        <w:t>A learning walk in October/March/June</w:t>
      </w:r>
    </w:p>
    <w:p w14:paraId="73AE9D36" w14:textId="77777777" w:rsidR="00CE259A" w:rsidRPr="002D7B17" w:rsidRDefault="00CE259A" w:rsidP="00CE259A">
      <w:pPr>
        <w:pStyle w:val="Subhead2"/>
        <w:rPr>
          <w:rFonts w:cs="Arial"/>
        </w:rPr>
      </w:pPr>
      <w:r w:rsidRPr="002D7B17">
        <w:rPr>
          <w:rFonts w:cs="Arial"/>
        </w:rPr>
        <w:t>3.3 All governors</w:t>
      </w:r>
    </w:p>
    <w:p w14:paraId="0CD20BD8" w14:textId="77777777" w:rsidR="00CE259A" w:rsidRPr="002D7B17" w:rsidRDefault="00CE259A" w:rsidP="00CE259A">
      <w:pPr>
        <w:pStyle w:val="1bodycopy10pt"/>
      </w:pPr>
      <w:r w:rsidRPr="002D7B17">
        <w:t>All governors will:</w:t>
      </w:r>
    </w:p>
    <w:p w14:paraId="711D0E3F" w14:textId="77777777" w:rsidR="00CE259A" w:rsidRPr="002D7B17" w:rsidRDefault="00CE259A" w:rsidP="00CE259A">
      <w:pPr>
        <w:pStyle w:val="4Bulletedcopyblue"/>
        <w:numPr>
          <w:ilvl w:val="0"/>
          <w:numId w:val="9"/>
        </w:numPr>
      </w:pPr>
      <w:r w:rsidRPr="002D7B17">
        <w:t>Carry out at least 1 learning walk each term</w:t>
      </w:r>
    </w:p>
    <w:p w14:paraId="02B86A3F" w14:textId="3D6CD700" w:rsidR="00E1587E" w:rsidRPr="002D7B17" w:rsidRDefault="00E1587E" w:rsidP="00CE259A">
      <w:pPr>
        <w:pStyle w:val="4Bulletedcopyblue"/>
        <w:numPr>
          <w:ilvl w:val="0"/>
          <w:numId w:val="9"/>
        </w:numPr>
      </w:pPr>
      <w:r w:rsidRPr="002D7B17">
        <w:t xml:space="preserve">Attend at least one link governor meeting per </w:t>
      </w:r>
      <w:r w:rsidR="00AD1A05" w:rsidRPr="002D7B17">
        <w:t>term</w:t>
      </w:r>
    </w:p>
    <w:p w14:paraId="77D0A0F7" w14:textId="77777777" w:rsidR="00CE259A" w:rsidRDefault="00CE259A" w:rsidP="00CE259A">
      <w:pPr>
        <w:pStyle w:val="4Bulletedcopyblue"/>
        <w:numPr>
          <w:ilvl w:val="0"/>
          <w:numId w:val="9"/>
        </w:numPr>
      </w:pPr>
      <w:r w:rsidRPr="002D7B17">
        <w:t>Attend at least 1 school assembly in the year</w:t>
      </w:r>
    </w:p>
    <w:p w14:paraId="70064008" w14:textId="13C889BA" w:rsidR="00947AFC" w:rsidRPr="002D7B17" w:rsidRDefault="00947AFC" w:rsidP="00CE259A">
      <w:pPr>
        <w:pStyle w:val="4Bulletedcopyblue"/>
        <w:numPr>
          <w:ilvl w:val="0"/>
          <w:numId w:val="9"/>
        </w:numPr>
      </w:pPr>
      <w:r>
        <w:t>NB: The learning walk and link governor meeting can be combined into one meeting, as can the collective worship</w:t>
      </w:r>
    </w:p>
    <w:p w14:paraId="19BC18C6" w14:textId="77777777" w:rsidR="00CE259A" w:rsidRPr="003D4DA6" w:rsidRDefault="00CE259A" w:rsidP="00CE259A">
      <w:pPr>
        <w:pStyle w:val="Heading1"/>
        <w:rPr>
          <w:color w:val="00B050"/>
        </w:rPr>
      </w:pPr>
      <w:bookmarkStart w:id="3" w:name="_Toc95913066"/>
      <w:r w:rsidRPr="003D4DA6">
        <w:rPr>
          <w:color w:val="00B050"/>
        </w:rPr>
        <w:t>4. Before a visit</w:t>
      </w:r>
      <w:bookmarkEnd w:id="3"/>
    </w:p>
    <w:p w14:paraId="600F23D8" w14:textId="77777777" w:rsidR="00CE259A" w:rsidRPr="00C2316E" w:rsidRDefault="00CE259A" w:rsidP="00CE259A">
      <w:pPr>
        <w:pStyle w:val="1bodycopy10pt"/>
        <w:rPr>
          <w:rFonts w:cs="Arial"/>
        </w:rPr>
      </w:pPr>
      <w:r>
        <w:rPr>
          <w:rFonts w:cs="Arial"/>
        </w:rPr>
        <w:t>Governors</w:t>
      </w:r>
      <w:r w:rsidRPr="00C2316E">
        <w:rPr>
          <w:rFonts w:cs="Arial"/>
        </w:rPr>
        <w:t xml:space="preserve"> will:</w:t>
      </w:r>
    </w:p>
    <w:p w14:paraId="3FDEECFC" w14:textId="77777777" w:rsidR="00CE259A" w:rsidRPr="00C2316E" w:rsidRDefault="00CE259A" w:rsidP="00AD1A05">
      <w:pPr>
        <w:pStyle w:val="4Bulletedcopyblue"/>
        <w:numPr>
          <w:ilvl w:val="0"/>
          <w:numId w:val="24"/>
        </w:numPr>
      </w:pPr>
      <w:r w:rsidRPr="00C2316E">
        <w:rPr>
          <w:rStyle w:val="Strong"/>
          <w:b w:val="0"/>
          <w:color w:val="13263F"/>
          <w:sz w:val="20"/>
        </w:rPr>
        <w:t>Notify the headteacher and the chair</w:t>
      </w:r>
      <w:r w:rsidRPr="00C2316E">
        <w:t xml:space="preserve"> before scheduling a visit, even if the headteacher will not be involved in the visit. They should be made aware just as a matter of courtesy</w:t>
      </w:r>
    </w:p>
    <w:p w14:paraId="66365F61" w14:textId="77777777" w:rsidR="00CE259A" w:rsidRPr="00C2316E" w:rsidRDefault="00CE259A" w:rsidP="00AD1A05">
      <w:pPr>
        <w:pStyle w:val="4Bulletedcopyblue"/>
        <w:numPr>
          <w:ilvl w:val="0"/>
          <w:numId w:val="24"/>
        </w:numPr>
      </w:pPr>
      <w:r w:rsidRPr="00C2316E">
        <w:rPr>
          <w:rStyle w:val="Strong"/>
          <w:b w:val="0"/>
          <w:color w:val="13263F"/>
          <w:sz w:val="20"/>
        </w:rPr>
        <w:t>Schedule an appointment with relevant members of staff</w:t>
      </w:r>
      <w:r w:rsidRPr="00C2316E">
        <w:t xml:space="preserve"> in order to avoid friction and ensure visits are scheduled for times that are mutually convenient. Generally, governor visits are more productive when conducted during a school day</w:t>
      </w:r>
    </w:p>
    <w:p w14:paraId="4EF5F24A" w14:textId="77777777" w:rsidR="00CE259A" w:rsidRPr="00C2316E" w:rsidRDefault="00CE259A" w:rsidP="00AD1A05">
      <w:pPr>
        <w:pStyle w:val="4Bulletedcopyblue"/>
        <w:numPr>
          <w:ilvl w:val="0"/>
          <w:numId w:val="24"/>
        </w:numPr>
      </w:pPr>
      <w:r w:rsidRPr="00C2316E">
        <w:t>Be sensitive to the numerous demands staff have on their time</w:t>
      </w:r>
    </w:p>
    <w:p w14:paraId="4C5CE9DB" w14:textId="77777777" w:rsidR="00CE259A" w:rsidRPr="00C2316E" w:rsidRDefault="00CE259A" w:rsidP="00AD1A05">
      <w:pPr>
        <w:pStyle w:val="4Bulletedcopyblue"/>
        <w:numPr>
          <w:ilvl w:val="0"/>
          <w:numId w:val="24"/>
        </w:numPr>
      </w:pPr>
      <w:r w:rsidRPr="00C2316E">
        <w:rPr>
          <w:rStyle w:val="Strong"/>
          <w:b w:val="0"/>
          <w:color w:val="13263F"/>
          <w:sz w:val="20"/>
        </w:rPr>
        <w:t>Clarify the purpose of the visit in advance</w:t>
      </w:r>
      <w:r w:rsidRPr="00C2316E">
        <w:t xml:space="preserve"> with the chair, the headteacher </w:t>
      </w:r>
      <w:r>
        <w:t>and/</w:t>
      </w:r>
      <w:r w:rsidRPr="00C2316E">
        <w:t>or relevant member of staff ahead of the visit</w:t>
      </w:r>
    </w:p>
    <w:p w14:paraId="238462C2" w14:textId="1E89088A" w:rsidR="00CE259A" w:rsidRPr="00C2316E" w:rsidRDefault="00CE259A" w:rsidP="00AD1A05">
      <w:pPr>
        <w:pStyle w:val="4Bulletedcopyblue"/>
        <w:numPr>
          <w:ilvl w:val="0"/>
          <w:numId w:val="24"/>
        </w:numPr>
      </w:pPr>
      <w:r w:rsidRPr="00C2316E">
        <w:rPr>
          <w:rStyle w:val="Strong"/>
          <w:b w:val="0"/>
          <w:color w:val="13263F"/>
          <w:sz w:val="20"/>
        </w:rPr>
        <w:t xml:space="preserve">Send </w:t>
      </w:r>
      <w:r w:rsidR="00947AFC">
        <w:rPr>
          <w:rStyle w:val="Strong"/>
          <w:b w:val="0"/>
          <w:color w:val="13263F"/>
          <w:sz w:val="20"/>
        </w:rPr>
        <w:t xml:space="preserve">any </w:t>
      </w:r>
      <w:r w:rsidRPr="00C2316E">
        <w:rPr>
          <w:rStyle w:val="Strong"/>
          <w:b w:val="0"/>
          <w:color w:val="13263F"/>
          <w:sz w:val="20"/>
        </w:rPr>
        <w:t>questions in advance</w:t>
      </w:r>
      <w:r w:rsidRPr="00C2316E">
        <w:t xml:space="preserve"> to the staff member so everyone can feel properly prepared</w:t>
      </w:r>
    </w:p>
    <w:p w14:paraId="28CD6B0B" w14:textId="77777777" w:rsidR="00CE259A" w:rsidRPr="00C2316E" w:rsidRDefault="00CE259A" w:rsidP="00AD1A05">
      <w:pPr>
        <w:pStyle w:val="4Bulletedcopyblue"/>
        <w:numPr>
          <w:ilvl w:val="0"/>
          <w:numId w:val="24"/>
        </w:numPr>
      </w:pPr>
      <w:r w:rsidRPr="00C2316E">
        <w:rPr>
          <w:rStyle w:val="Strong"/>
          <w:b w:val="0"/>
          <w:color w:val="13263F"/>
          <w:sz w:val="20"/>
        </w:rPr>
        <w:t>Be familiar with the school’s safeguarding policies and procedures</w:t>
      </w:r>
    </w:p>
    <w:p w14:paraId="6B90522B" w14:textId="77777777" w:rsidR="00CE259A" w:rsidRPr="003D4DA6" w:rsidRDefault="00CE259A" w:rsidP="00CE259A">
      <w:pPr>
        <w:pStyle w:val="Heading1"/>
        <w:rPr>
          <w:color w:val="00B050"/>
        </w:rPr>
      </w:pPr>
      <w:bookmarkStart w:id="4" w:name="_Toc95913067"/>
      <w:r w:rsidRPr="003D4DA6">
        <w:rPr>
          <w:color w:val="00B050"/>
        </w:rPr>
        <w:t>5. During a visit</w:t>
      </w:r>
      <w:bookmarkEnd w:id="4"/>
    </w:p>
    <w:p w14:paraId="1AAD3F46" w14:textId="77777777" w:rsidR="00CE259A" w:rsidRPr="00C2316E" w:rsidRDefault="00CE259A" w:rsidP="00CE259A">
      <w:pPr>
        <w:pStyle w:val="1bodycopy10pt"/>
        <w:rPr>
          <w:rFonts w:cs="Arial"/>
        </w:rPr>
      </w:pPr>
      <w:r w:rsidRPr="00C2316E">
        <w:rPr>
          <w:rFonts w:cs="Arial"/>
        </w:rPr>
        <w:t>Governors should know how to conduct themselves appropriately during visits in order to minimise disruption for staff and pupils and to receive the maximum benefit from the time spent.</w:t>
      </w:r>
    </w:p>
    <w:p w14:paraId="03611974" w14:textId="77777777" w:rsidR="00CE259A" w:rsidRPr="00C2316E" w:rsidRDefault="00CE259A" w:rsidP="00CE259A">
      <w:pPr>
        <w:pStyle w:val="1bodycopy10pt"/>
      </w:pPr>
      <w:r w:rsidRPr="00501A26">
        <w:rPr>
          <w:b/>
        </w:rPr>
        <w:t>Governors will:</w:t>
      </w:r>
    </w:p>
    <w:p w14:paraId="3F1A3362" w14:textId="77777777" w:rsidR="00CE259A" w:rsidRPr="00C27DDE" w:rsidRDefault="00CE259A" w:rsidP="00AD1A05">
      <w:pPr>
        <w:pStyle w:val="4Bulletedcopyblue"/>
        <w:numPr>
          <w:ilvl w:val="0"/>
          <w:numId w:val="25"/>
        </w:numPr>
      </w:pPr>
      <w:r w:rsidRPr="00C27DDE">
        <w:t>Be on time and meet with the headteacher</w:t>
      </w:r>
      <w:r w:rsidR="00E1587E">
        <w:t xml:space="preserve"> or deputy headteacher</w:t>
      </w:r>
      <w:r w:rsidRPr="00C27DDE">
        <w:t xml:space="preserve"> ahead of the visit</w:t>
      </w:r>
    </w:p>
    <w:p w14:paraId="6B3211F0" w14:textId="77777777" w:rsidR="00CE259A" w:rsidRPr="00C27DDE" w:rsidRDefault="00CE259A" w:rsidP="00AD1A05">
      <w:pPr>
        <w:pStyle w:val="4Bulletedcopyblue"/>
        <w:numPr>
          <w:ilvl w:val="0"/>
          <w:numId w:val="25"/>
        </w:numPr>
      </w:pPr>
      <w:r w:rsidRPr="00C27DDE">
        <w:t>Always wear a visitor’s badge</w:t>
      </w:r>
    </w:p>
    <w:p w14:paraId="7AE70E22" w14:textId="77777777" w:rsidR="00CE259A" w:rsidRPr="00C27DDE" w:rsidRDefault="00CE259A" w:rsidP="00AD1A05">
      <w:pPr>
        <w:pStyle w:val="4Bulletedcopyblue"/>
        <w:numPr>
          <w:ilvl w:val="0"/>
          <w:numId w:val="25"/>
        </w:numPr>
      </w:pPr>
      <w:r w:rsidRPr="00C27DDE">
        <w:t xml:space="preserve">Use the agreed recording method for the visit. Photographs and videos are to be avoided unless specifically agreed with the headteacher for a specific purpose </w:t>
      </w:r>
    </w:p>
    <w:p w14:paraId="0D162890" w14:textId="77777777" w:rsidR="00CE259A" w:rsidRPr="00C27DDE" w:rsidRDefault="00CE259A" w:rsidP="00AD1A05">
      <w:pPr>
        <w:pStyle w:val="4Bulletedcopyblue"/>
        <w:numPr>
          <w:ilvl w:val="0"/>
          <w:numId w:val="25"/>
        </w:numPr>
      </w:pPr>
      <w:r>
        <w:t>Remain as observers; they a</w:t>
      </w:r>
      <w:r w:rsidRPr="00C27DDE">
        <w:t>re not there to pass judgement on staff or inspect them</w:t>
      </w:r>
    </w:p>
    <w:p w14:paraId="261ED9AE" w14:textId="77777777" w:rsidR="00CE259A" w:rsidRPr="00C27DDE" w:rsidRDefault="00CE259A" w:rsidP="00AD1A05">
      <w:pPr>
        <w:pStyle w:val="4Bulletedcopyblue"/>
        <w:numPr>
          <w:ilvl w:val="0"/>
          <w:numId w:val="25"/>
        </w:numPr>
      </w:pPr>
      <w:r w:rsidRPr="00C27DDE">
        <w:t xml:space="preserve">Ensure all parties </w:t>
      </w:r>
      <w:r>
        <w:t>are</w:t>
      </w:r>
      <w:r w:rsidRPr="00C27DDE">
        <w:t xml:space="preserve"> clear about why a governor wishes to spend time in the classroom, if they wish to do so</w:t>
      </w:r>
    </w:p>
    <w:p w14:paraId="0891B8FD" w14:textId="77777777" w:rsidR="00CE259A" w:rsidRPr="00C27DDE" w:rsidRDefault="00CE259A" w:rsidP="00AD1A05">
      <w:pPr>
        <w:pStyle w:val="4Bulletedcopyblue"/>
        <w:numPr>
          <w:ilvl w:val="0"/>
          <w:numId w:val="25"/>
        </w:numPr>
      </w:pPr>
      <w:r w:rsidRPr="00C27DDE">
        <w:t xml:space="preserve">Check with teachers before </w:t>
      </w:r>
      <w:r>
        <w:t>speaking to pupils</w:t>
      </w:r>
    </w:p>
    <w:p w14:paraId="59726E0B" w14:textId="77777777" w:rsidR="00CE259A" w:rsidRPr="00C27DDE" w:rsidRDefault="00CE259A" w:rsidP="00AD1A05">
      <w:pPr>
        <w:pStyle w:val="4Bulletedcopyblue"/>
        <w:numPr>
          <w:ilvl w:val="0"/>
          <w:numId w:val="25"/>
        </w:numPr>
      </w:pPr>
      <w:r>
        <w:t>Pass on any concerns the staff raise</w:t>
      </w:r>
      <w:r w:rsidRPr="00C27DDE">
        <w:t xml:space="preserve"> with the relevant people</w:t>
      </w:r>
    </w:p>
    <w:p w14:paraId="15F47550" w14:textId="77777777" w:rsidR="00CE259A" w:rsidRPr="00C27DDE" w:rsidRDefault="00CE259A" w:rsidP="00AD1A05">
      <w:pPr>
        <w:pStyle w:val="4Bulletedcopyblue"/>
        <w:numPr>
          <w:ilvl w:val="0"/>
          <w:numId w:val="25"/>
        </w:numPr>
      </w:pPr>
      <w:r>
        <w:t>Be friendly but professional</w:t>
      </w:r>
      <w:r w:rsidRPr="00C27DDE">
        <w:t xml:space="preserve"> and dress appropriately, bearing in mind the standards of dress set for teachers and pupils</w:t>
      </w:r>
    </w:p>
    <w:p w14:paraId="0746760E" w14:textId="77777777" w:rsidR="00947AFC" w:rsidRDefault="00947AFC" w:rsidP="00CE259A">
      <w:pPr>
        <w:pStyle w:val="1bodycopy10pt"/>
        <w:rPr>
          <w:b/>
        </w:rPr>
      </w:pPr>
    </w:p>
    <w:p w14:paraId="66BCADAC" w14:textId="77777777" w:rsidR="00947AFC" w:rsidRDefault="00947AFC" w:rsidP="00CE259A">
      <w:pPr>
        <w:pStyle w:val="1bodycopy10pt"/>
        <w:rPr>
          <w:b/>
        </w:rPr>
      </w:pPr>
    </w:p>
    <w:p w14:paraId="5E454551" w14:textId="352BA744" w:rsidR="00CE259A" w:rsidRPr="00501A26" w:rsidRDefault="00CE259A" w:rsidP="00CE259A">
      <w:pPr>
        <w:pStyle w:val="1bodycopy10pt"/>
        <w:rPr>
          <w:b/>
        </w:rPr>
      </w:pPr>
      <w:r w:rsidRPr="00501A26">
        <w:rPr>
          <w:b/>
        </w:rPr>
        <w:t>Governors will not</w:t>
      </w:r>
      <w:r>
        <w:rPr>
          <w:b/>
        </w:rPr>
        <w:t>:</w:t>
      </w:r>
    </w:p>
    <w:p w14:paraId="22812AAA" w14:textId="77777777" w:rsidR="00CE259A" w:rsidRPr="00C27DDE" w:rsidRDefault="00CE259A" w:rsidP="00AD1A05">
      <w:pPr>
        <w:pStyle w:val="4Bulletedcopyblue"/>
        <w:numPr>
          <w:ilvl w:val="0"/>
          <w:numId w:val="26"/>
        </w:numPr>
      </w:pPr>
      <w:r w:rsidRPr="00C27DDE">
        <w:t>Pass comment on classroom practice or any specific incidents that happen, judge teaching methods, assess the quality of teaching, or comment on the extent of learning</w:t>
      </w:r>
    </w:p>
    <w:p w14:paraId="504E875C" w14:textId="77777777" w:rsidR="00CE259A" w:rsidRPr="00C27DDE" w:rsidRDefault="00CE259A" w:rsidP="00AD1A05">
      <w:pPr>
        <w:pStyle w:val="4Bulletedcopyblue"/>
        <w:numPr>
          <w:ilvl w:val="0"/>
          <w:numId w:val="26"/>
        </w:numPr>
      </w:pPr>
      <w:r w:rsidRPr="00C27DDE">
        <w:t>Interfere with the day-to-day running of the school</w:t>
      </w:r>
    </w:p>
    <w:p w14:paraId="6FABB8D3" w14:textId="77777777" w:rsidR="00CE259A" w:rsidRPr="00C27DDE" w:rsidRDefault="00CE259A" w:rsidP="00AD1A05">
      <w:pPr>
        <w:pStyle w:val="4Bulletedcopyblue"/>
        <w:numPr>
          <w:ilvl w:val="0"/>
          <w:numId w:val="26"/>
        </w:numPr>
      </w:pPr>
      <w:r>
        <w:t>Behave in a manner than would make staff feel</w:t>
      </w:r>
      <w:r w:rsidRPr="00C27DDE">
        <w:t xml:space="preserve"> that they are there to inspect</w:t>
      </w:r>
      <w:r>
        <w:t>, e.g. sit at the back of the classroom with a clipboard</w:t>
      </w:r>
    </w:p>
    <w:p w14:paraId="29DE5FC7" w14:textId="77777777" w:rsidR="00CE259A" w:rsidRDefault="00CE259A" w:rsidP="00AD1A05">
      <w:pPr>
        <w:pStyle w:val="4Bulletedcopyblue"/>
        <w:numPr>
          <w:ilvl w:val="0"/>
          <w:numId w:val="26"/>
        </w:numPr>
      </w:pPr>
      <w:r w:rsidRPr="00C27DDE">
        <w:t xml:space="preserve">Raise concerns in the moment. Governors should note down any concerns they may have and raise them with the chair of governors or headteacher </w:t>
      </w:r>
      <w:r>
        <w:t>after the visit</w:t>
      </w:r>
    </w:p>
    <w:p w14:paraId="530D2923" w14:textId="77777777" w:rsidR="00CE259A" w:rsidRPr="003D4DA6" w:rsidRDefault="00CE259A" w:rsidP="00CE259A">
      <w:pPr>
        <w:pStyle w:val="Heading1"/>
        <w:rPr>
          <w:color w:val="00B050"/>
        </w:rPr>
      </w:pPr>
      <w:bookmarkStart w:id="5" w:name="_Toc95913068"/>
      <w:r w:rsidRPr="003D4DA6">
        <w:rPr>
          <w:color w:val="00B050"/>
        </w:rPr>
        <w:t>6. After a visit</w:t>
      </w:r>
      <w:bookmarkEnd w:id="5"/>
    </w:p>
    <w:p w14:paraId="3AF0075F" w14:textId="32B7885D" w:rsidR="00CE259A" w:rsidRPr="00C2316E" w:rsidRDefault="00CE259A" w:rsidP="00CE259A">
      <w:pPr>
        <w:pStyle w:val="1bodycopy10pt"/>
      </w:pPr>
      <w:r w:rsidRPr="00C2316E">
        <w:t xml:space="preserve">Governors will complete a written report as soon as reasonably practicable </w:t>
      </w:r>
      <w:r w:rsidR="00BF6724">
        <w:t xml:space="preserve">but within 10 working days </w:t>
      </w:r>
      <w:r w:rsidRPr="00E1587E">
        <w:t>[using the form attached as Appendix A (monitoring visit) or Appendix B (learning walk)],</w:t>
      </w:r>
      <w:r w:rsidRPr="00C2316E">
        <w:t xml:space="preserve"> as appropriate. In completing the report, governors will ensure to:</w:t>
      </w:r>
    </w:p>
    <w:p w14:paraId="25579151" w14:textId="77777777" w:rsidR="00CE259A" w:rsidRPr="00C747F3" w:rsidRDefault="00CE259A" w:rsidP="00AD1A05">
      <w:pPr>
        <w:pStyle w:val="4Bulletedcopyblue"/>
        <w:numPr>
          <w:ilvl w:val="0"/>
          <w:numId w:val="28"/>
        </w:numPr>
      </w:pPr>
      <w:r w:rsidRPr="00C747F3">
        <w:t>Use neutral language at all times</w:t>
      </w:r>
    </w:p>
    <w:p w14:paraId="2B6EA70B" w14:textId="77777777" w:rsidR="00CE259A" w:rsidRPr="00C747F3" w:rsidRDefault="00CE259A" w:rsidP="00AD1A05">
      <w:pPr>
        <w:pStyle w:val="4Bulletedcopyblue"/>
        <w:numPr>
          <w:ilvl w:val="0"/>
          <w:numId w:val="28"/>
        </w:numPr>
      </w:pPr>
      <w:r w:rsidRPr="00C747F3">
        <w:t xml:space="preserve">Remain observational, and describe only what </w:t>
      </w:r>
      <w:r>
        <w:t>they</w:t>
      </w:r>
      <w:r w:rsidRPr="00C747F3">
        <w:t xml:space="preserve"> see</w:t>
      </w:r>
    </w:p>
    <w:p w14:paraId="4F0B29EF" w14:textId="77777777" w:rsidR="00CE259A" w:rsidRPr="00C747F3" w:rsidRDefault="00CE259A" w:rsidP="00AD1A05">
      <w:pPr>
        <w:pStyle w:val="4Bulletedcopyblue"/>
        <w:numPr>
          <w:ilvl w:val="0"/>
          <w:numId w:val="28"/>
        </w:numPr>
      </w:pPr>
      <w:r w:rsidRPr="00C747F3">
        <w:t>Focus closely on the agreed reasons for the visit, and its strategic role</w:t>
      </w:r>
    </w:p>
    <w:p w14:paraId="7A54A6F6" w14:textId="77777777" w:rsidR="00CE259A" w:rsidRPr="00C747F3" w:rsidRDefault="00CE259A" w:rsidP="00CE259A">
      <w:pPr>
        <w:pStyle w:val="1bodycopy10pt"/>
      </w:pPr>
      <w:r w:rsidRPr="00C747F3">
        <w:t>Once complete, governors will submit their reports to the following people, in the following order:</w:t>
      </w:r>
    </w:p>
    <w:p w14:paraId="1C963636" w14:textId="1B2D6EA5" w:rsidR="00CE259A" w:rsidRPr="00C747F3" w:rsidRDefault="00CE259A" w:rsidP="00AD1A05">
      <w:pPr>
        <w:pStyle w:val="4Bulletedcopyblue"/>
        <w:numPr>
          <w:ilvl w:val="0"/>
          <w:numId w:val="27"/>
        </w:numPr>
      </w:pPr>
      <w:r w:rsidRPr="00C747F3">
        <w:t>A more exp</w:t>
      </w:r>
      <w:r>
        <w:t xml:space="preserve">erienced governor for feedback - </w:t>
      </w:r>
      <w:r w:rsidRPr="00C747F3">
        <w:t>if the</w:t>
      </w:r>
      <w:r>
        <w:t xml:space="preserve">y’ve </w:t>
      </w:r>
      <w:r w:rsidRPr="00C747F3">
        <w:t xml:space="preserve">been in place for less than </w:t>
      </w:r>
      <w:r w:rsidR="00BF6724">
        <w:t>one year</w:t>
      </w:r>
    </w:p>
    <w:p w14:paraId="49AA7F6C" w14:textId="77777777" w:rsidR="00CE259A" w:rsidRPr="00C747F3" w:rsidRDefault="00CE259A" w:rsidP="00AD1A05">
      <w:pPr>
        <w:pStyle w:val="4Bulletedcopyblue"/>
        <w:numPr>
          <w:ilvl w:val="0"/>
          <w:numId w:val="27"/>
        </w:numPr>
      </w:pPr>
      <w:r w:rsidRPr="00C747F3">
        <w:t>The relevant staff member, both as a courtesy and to check for accuracy</w:t>
      </w:r>
    </w:p>
    <w:p w14:paraId="7E39657D" w14:textId="27A6A0DE" w:rsidR="00CE259A" w:rsidRPr="003D4DA6" w:rsidRDefault="00CE259A" w:rsidP="00CE259A">
      <w:pPr>
        <w:pStyle w:val="4Bulletedcopyblue"/>
        <w:numPr>
          <w:ilvl w:val="0"/>
          <w:numId w:val="27"/>
        </w:numPr>
      </w:pPr>
      <w:r w:rsidRPr="003D4DA6">
        <w:t>The headteacher, as a courtesy</w:t>
      </w:r>
      <w:r w:rsidR="00947AFC" w:rsidRPr="003D4DA6">
        <w:t>, who will upload these to the GovernorHub</w:t>
      </w:r>
    </w:p>
    <w:p w14:paraId="7AF77740" w14:textId="77777777" w:rsidR="00CE259A" w:rsidRDefault="00CE259A" w:rsidP="00CE259A">
      <w:pPr>
        <w:pStyle w:val="Heading3"/>
      </w:pPr>
      <w:r>
        <w:rPr>
          <w:rFonts w:eastAsia="MS Mincho" w:cs="Times New Roman"/>
          <w:b w:val="0"/>
          <w:bCs w:val="0"/>
          <w:color w:val="auto"/>
          <w:sz w:val="28"/>
          <w:szCs w:val="28"/>
          <w:lang w:val="en-GB"/>
        </w:rPr>
        <w:br w:type="page"/>
      </w:r>
      <w:bookmarkStart w:id="6" w:name="_Toc95913069"/>
      <w:r>
        <w:lastRenderedPageBreak/>
        <w:t>Appendix 1: Template report for a monitoring visit</w:t>
      </w:r>
      <w:bookmarkEnd w:id="6"/>
    </w:p>
    <w:p w14:paraId="02A6C26C" w14:textId="77777777" w:rsidR="00CE259A" w:rsidRPr="007A6037" w:rsidRDefault="00CE259A" w:rsidP="00CE259A">
      <w:pPr>
        <w:pStyle w:val="1bodycopy10pt"/>
      </w:pPr>
      <w:r w:rsidRPr="000D3C2B">
        <w:t>Formal monitoring visits are where you discuss the progress of the school in a particular area with the relevant staff member</w:t>
      </w:r>
      <w:r>
        <w:t>. Use this form as a reminder of what to look for and what to ask.</w:t>
      </w:r>
    </w:p>
    <w:tbl>
      <w:tblPr>
        <w:tblpPr w:leftFromText="180" w:rightFromText="180" w:vertAnchor="text" w:horzAnchor="page" w:tblpX="1186" w:tblpY="166"/>
        <w:tblW w:w="963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2977"/>
        <w:gridCol w:w="6662"/>
      </w:tblGrid>
      <w:tr w:rsidR="00CE259A" w:rsidRPr="006863B1" w14:paraId="2DE1C939" w14:textId="77777777" w:rsidTr="001F3EB4">
        <w:trPr>
          <w:trHeight w:val="454"/>
        </w:trPr>
        <w:tc>
          <w:tcPr>
            <w:tcW w:w="9639" w:type="dxa"/>
            <w:gridSpan w:val="2"/>
            <w:tcBorders>
              <w:top w:val="single" w:sz="4" w:space="0" w:color="auto"/>
              <w:left w:val="single" w:sz="4" w:space="0" w:color="auto"/>
              <w:bottom w:val="single" w:sz="4" w:space="0" w:color="auto"/>
              <w:right w:val="single" w:sz="4" w:space="0" w:color="auto"/>
            </w:tcBorders>
            <w:shd w:val="clear" w:color="auto" w:fill="D8DFDE"/>
            <w:vAlign w:val="center"/>
          </w:tcPr>
          <w:p w14:paraId="527D5990" w14:textId="77777777" w:rsidR="00CE259A" w:rsidRPr="00F51B92" w:rsidRDefault="00CE259A" w:rsidP="001F3EB4">
            <w:pPr>
              <w:pStyle w:val="TableHeading"/>
              <w:rPr>
                <w:b/>
              </w:rPr>
            </w:pPr>
            <w:r w:rsidRPr="0037038B">
              <w:t>Part 1: plan the visit</w:t>
            </w:r>
          </w:p>
        </w:tc>
      </w:tr>
      <w:tr w:rsidR="00CE259A" w:rsidRPr="00577511" w14:paraId="12C7E039" w14:textId="77777777" w:rsidTr="001F3EB4">
        <w:tblPrEx>
          <w:tblCellMar>
            <w:top w:w="113" w:type="dxa"/>
            <w:bottom w:w="113" w:type="dxa"/>
          </w:tblCellMar>
        </w:tblPrEx>
        <w:trPr>
          <w:trHeight w:val="549"/>
        </w:trPr>
        <w:tc>
          <w:tcPr>
            <w:tcW w:w="2977" w:type="dxa"/>
            <w:tcBorders>
              <w:top w:val="single" w:sz="4" w:space="0" w:color="auto"/>
              <w:left w:val="single" w:sz="4" w:space="0" w:color="auto"/>
              <w:bottom w:val="single" w:sz="4" w:space="0" w:color="auto"/>
              <w:right w:val="single" w:sz="4" w:space="0" w:color="auto"/>
            </w:tcBorders>
            <w:shd w:val="clear" w:color="auto" w:fill="FFFFFF"/>
          </w:tcPr>
          <w:p w14:paraId="49F16D5E" w14:textId="77777777" w:rsidR="00CE259A" w:rsidRPr="007848C4" w:rsidRDefault="00CE259A" w:rsidP="001F3EB4">
            <w:pPr>
              <w:pStyle w:val="Tablebodycopy"/>
              <w:rPr>
                <w:b/>
              </w:rPr>
            </w:pPr>
            <w:r w:rsidRPr="007848C4">
              <w:rPr>
                <w:b/>
              </w:rPr>
              <w:t>Name and role of governor(s)</w:t>
            </w:r>
          </w:p>
        </w:tc>
        <w:tc>
          <w:tcPr>
            <w:tcW w:w="6662" w:type="dxa"/>
            <w:tcBorders>
              <w:top w:val="single" w:sz="4" w:space="0" w:color="auto"/>
              <w:left w:val="single" w:sz="4" w:space="0" w:color="auto"/>
              <w:bottom w:val="single" w:sz="4" w:space="0" w:color="auto"/>
              <w:right w:val="single" w:sz="4" w:space="0" w:color="auto"/>
            </w:tcBorders>
            <w:shd w:val="clear" w:color="auto" w:fill="FFFFFF"/>
          </w:tcPr>
          <w:p w14:paraId="4DFD8AEF" w14:textId="77777777" w:rsidR="00CE259A" w:rsidRPr="00577511" w:rsidRDefault="00CE259A" w:rsidP="001F3EB4">
            <w:pPr>
              <w:pStyle w:val="7Tablebodycopy"/>
            </w:pPr>
          </w:p>
        </w:tc>
      </w:tr>
      <w:tr w:rsidR="00CE259A" w:rsidRPr="00577511" w14:paraId="50E4CFD7" w14:textId="77777777" w:rsidTr="001F3EB4">
        <w:tblPrEx>
          <w:tblCellMar>
            <w:top w:w="113" w:type="dxa"/>
            <w:bottom w:w="113" w:type="dxa"/>
          </w:tblCellMar>
        </w:tblPrEx>
        <w:trPr>
          <w:trHeight w:val="422"/>
        </w:trPr>
        <w:tc>
          <w:tcPr>
            <w:tcW w:w="2977" w:type="dxa"/>
            <w:tcBorders>
              <w:top w:val="single" w:sz="4" w:space="0" w:color="auto"/>
              <w:left w:val="single" w:sz="4" w:space="0" w:color="auto"/>
              <w:bottom w:val="single" w:sz="4" w:space="0" w:color="auto"/>
              <w:right w:val="single" w:sz="4" w:space="0" w:color="auto"/>
            </w:tcBorders>
            <w:shd w:val="clear" w:color="auto" w:fill="FFFFFF"/>
          </w:tcPr>
          <w:p w14:paraId="18F1A5AE" w14:textId="77777777" w:rsidR="00CE259A" w:rsidRPr="007848C4" w:rsidRDefault="00CE259A" w:rsidP="001F3EB4">
            <w:pPr>
              <w:pStyle w:val="Tablebodycopy"/>
              <w:rPr>
                <w:b/>
              </w:rPr>
            </w:pPr>
            <w:r w:rsidRPr="007848C4">
              <w:rPr>
                <w:b/>
              </w:rPr>
              <w:t>Name and role of staff member(s)</w:t>
            </w:r>
          </w:p>
        </w:tc>
        <w:tc>
          <w:tcPr>
            <w:tcW w:w="6662" w:type="dxa"/>
            <w:tcBorders>
              <w:top w:val="single" w:sz="4" w:space="0" w:color="auto"/>
              <w:left w:val="single" w:sz="4" w:space="0" w:color="auto"/>
              <w:bottom w:val="single" w:sz="4" w:space="0" w:color="auto"/>
              <w:right w:val="single" w:sz="4" w:space="0" w:color="auto"/>
            </w:tcBorders>
            <w:shd w:val="clear" w:color="auto" w:fill="FFFFFF"/>
          </w:tcPr>
          <w:p w14:paraId="096DB5D1" w14:textId="77777777" w:rsidR="00CE259A" w:rsidRPr="00577511" w:rsidRDefault="00CE259A" w:rsidP="001F3EB4">
            <w:pPr>
              <w:pStyle w:val="7Tablebodycopy"/>
            </w:pPr>
          </w:p>
        </w:tc>
      </w:tr>
      <w:tr w:rsidR="00CE259A" w:rsidRPr="00577511" w14:paraId="201A0D3D" w14:textId="77777777" w:rsidTr="001F3EB4">
        <w:tblPrEx>
          <w:tblCellMar>
            <w:top w:w="113" w:type="dxa"/>
            <w:bottom w:w="113" w:type="dxa"/>
          </w:tblCellMar>
        </w:tblPrEx>
        <w:trPr>
          <w:trHeight w:val="422"/>
        </w:trPr>
        <w:tc>
          <w:tcPr>
            <w:tcW w:w="2977" w:type="dxa"/>
            <w:tcBorders>
              <w:top w:val="single" w:sz="4" w:space="0" w:color="auto"/>
              <w:left w:val="single" w:sz="4" w:space="0" w:color="auto"/>
              <w:bottom w:val="single" w:sz="4" w:space="0" w:color="auto"/>
              <w:right w:val="single" w:sz="4" w:space="0" w:color="auto"/>
            </w:tcBorders>
            <w:shd w:val="clear" w:color="auto" w:fill="FFFFFF"/>
          </w:tcPr>
          <w:p w14:paraId="75065ECB" w14:textId="77777777" w:rsidR="00CE259A" w:rsidRPr="007848C4" w:rsidRDefault="00CE259A" w:rsidP="001F3EB4">
            <w:pPr>
              <w:pStyle w:val="Tablebodycopy"/>
              <w:rPr>
                <w:b/>
              </w:rPr>
            </w:pPr>
            <w:r w:rsidRPr="007848C4">
              <w:rPr>
                <w:b/>
              </w:rPr>
              <w:t>Date and time of visit</w:t>
            </w:r>
          </w:p>
        </w:tc>
        <w:tc>
          <w:tcPr>
            <w:tcW w:w="6662" w:type="dxa"/>
            <w:tcBorders>
              <w:top w:val="single" w:sz="4" w:space="0" w:color="auto"/>
              <w:left w:val="single" w:sz="4" w:space="0" w:color="auto"/>
              <w:bottom w:val="single" w:sz="4" w:space="0" w:color="auto"/>
              <w:right w:val="single" w:sz="4" w:space="0" w:color="auto"/>
            </w:tcBorders>
            <w:shd w:val="clear" w:color="auto" w:fill="FFFFFF"/>
          </w:tcPr>
          <w:p w14:paraId="106F7CF9" w14:textId="77777777" w:rsidR="00CE259A" w:rsidRPr="00577511" w:rsidRDefault="00CE259A" w:rsidP="001F3EB4">
            <w:pPr>
              <w:pStyle w:val="7Tablebodycopy"/>
            </w:pPr>
          </w:p>
        </w:tc>
      </w:tr>
      <w:tr w:rsidR="00CE259A" w:rsidRPr="00577511" w14:paraId="40C63089" w14:textId="77777777" w:rsidTr="001F3EB4">
        <w:tblPrEx>
          <w:tblCellMar>
            <w:top w:w="113" w:type="dxa"/>
            <w:bottom w:w="113" w:type="dxa"/>
          </w:tblCellMar>
        </w:tblPrEx>
        <w:trPr>
          <w:trHeight w:val="422"/>
        </w:trPr>
        <w:tc>
          <w:tcPr>
            <w:tcW w:w="2977" w:type="dxa"/>
            <w:tcBorders>
              <w:top w:val="single" w:sz="4" w:space="0" w:color="auto"/>
              <w:left w:val="single" w:sz="4" w:space="0" w:color="auto"/>
              <w:bottom w:val="single" w:sz="4" w:space="0" w:color="auto"/>
              <w:right w:val="single" w:sz="4" w:space="0" w:color="auto"/>
            </w:tcBorders>
            <w:shd w:val="clear" w:color="auto" w:fill="FFFFFF"/>
          </w:tcPr>
          <w:p w14:paraId="226F8092" w14:textId="2EFD640A" w:rsidR="00947AFC" w:rsidRPr="007848C4" w:rsidRDefault="00CE259A" w:rsidP="00947AFC">
            <w:pPr>
              <w:pStyle w:val="Tablebodycopy"/>
              <w:rPr>
                <w:b/>
              </w:rPr>
            </w:pPr>
            <w:r w:rsidRPr="007848C4">
              <w:rPr>
                <w:b/>
              </w:rPr>
              <w:t>Agreed focus</w:t>
            </w:r>
            <w:r w:rsidR="003A16F0" w:rsidRPr="007848C4">
              <w:rPr>
                <w:b/>
              </w:rPr>
              <w:t xml:space="preserve"> </w:t>
            </w:r>
            <w:r w:rsidR="003A16F0">
              <w:rPr>
                <w:b/>
              </w:rPr>
              <w:t>and r</w:t>
            </w:r>
            <w:r w:rsidR="003A16F0" w:rsidRPr="007848C4">
              <w:rPr>
                <w:b/>
              </w:rPr>
              <w:t>elevant school objective or priority</w:t>
            </w:r>
            <w:r w:rsidR="00947AFC">
              <w:rPr>
                <w:b/>
              </w:rPr>
              <w:t xml:space="preserve"> and q</w:t>
            </w:r>
            <w:r w:rsidR="00947AFC" w:rsidRPr="007848C4">
              <w:rPr>
                <w:b/>
              </w:rPr>
              <w:t>uestions to ask</w:t>
            </w:r>
          </w:p>
          <w:p w14:paraId="74515B22" w14:textId="2AA421A1" w:rsidR="003A16F0" w:rsidRPr="007848C4" w:rsidRDefault="003A16F0" w:rsidP="003A16F0">
            <w:pPr>
              <w:pStyle w:val="Tablebodycopy"/>
              <w:rPr>
                <w:b/>
              </w:rPr>
            </w:pPr>
          </w:p>
          <w:p w14:paraId="227A9A27" w14:textId="702225E7" w:rsidR="00CE259A" w:rsidRPr="007848C4" w:rsidRDefault="00CE259A" w:rsidP="001F3EB4">
            <w:pPr>
              <w:pStyle w:val="Tablebodycopy"/>
              <w:rPr>
                <w:b/>
              </w:rPr>
            </w:pPr>
          </w:p>
          <w:p w14:paraId="0C5D829E" w14:textId="77777777" w:rsidR="003A16F0" w:rsidRDefault="00CE259A" w:rsidP="001F3EB4">
            <w:pPr>
              <w:pStyle w:val="Tablebodycopy"/>
            </w:pPr>
            <w:r w:rsidRPr="007848C4">
              <w:t>Make sure you focus on this agreed reason for the visit. Avoid getting distracted by other issues that have</w:t>
            </w:r>
            <w:r>
              <w:t xml:space="preserve"> </w:t>
            </w:r>
            <w:r w:rsidRPr="007848C4">
              <w:t>n</w:t>
            </w:r>
            <w:r>
              <w:t>o</w:t>
            </w:r>
            <w:r w:rsidRPr="007848C4">
              <w:t xml:space="preserve">t been agreed with the member of staff. </w:t>
            </w:r>
            <w:r w:rsidR="003A16F0" w:rsidRPr="007848C4">
              <w:t xml:space="preserve"> </w:t>
            </w:r>
          </w:p>
          <w:p w14:paraId="6B9FEB37" w14:textId="77777777" w:rsidR="00947AFC" w:rsidRDefault="003A16F0" w:rsidP="00947AFC">
            <w:pPr>
              <w:pStyle w:val="Tablebodycopy"/>
            </w:pPr>
            <w:r w:rsidRPr="007848C4">
              <w:t>Th</w:t>
            </w:r>
            <w:r>
              <w:t>e priority</w:t>
            </w:r>
            <w:r w:rsidRPr="007848C4">
              <w:t xml:space="preserve"> might be taken from the school improvement plan (SIP) objectives or the school’s overarching vision.</w:t>
            </w:r>
            <w:r w:rsidR="00947AFC" w:rsidRPr="007848C4">
              <w:t xml:space="preserve"> </w:t>
            </w:r>
          </w:p>
          <w:p w14:paraId="60097B87" w14:textId="1F145F7C" w:rsidR="00947AFC" w:rsidRPr="007848C4" w:rsidRDefault="00947AFC" w:rsidP="00947AFC">
            <w:pPr>
              <w:pStyle w:val="Tablebodycopy"/>
            </w:pPr>
            <w:r w:rsidRPr="007848C4">
              <w:t>Note specific questions you want to ask based on the SIP, or points to follow up on from a previous visit.</w:t>
            </w:r>
          </w:p>
          <w:p w14:paraId="54789E76" w14:textId="66D4D437" w:rsidR="00CE259A" w:rsidRPr="007848C4" w:rsidRDefault="00947AFC" w:rsidP="00947AFC">
            <w:pPr>
              <w:pStyle w:val="Tablebodycopy"/>
            </w:pPr>
            <w:r w:rsidRPr="007848C4">
              <w:t>Share these ques</w:t>
            </w:r>
            <w:r>
              <w:t>tions with the staff member you a</w:t>
            </w:r>
            <w:r w:rsidRPr="007848C4">
              <w:t>re visiting in advance, so they can prepare.</w:t>
            </w:r>
          </w:p>
        </w:tc>
        <w:tc>
          <w:tcPr>
            <w:tcW w:w="6662" w:type="dxa"/>
            <w:tcBorders>
              <w:top w:val="single" w:sz="4" w:space="0" w:color="auto"/>
              <w:left w:val="single" w:sz="4" w:space="0" w:color="auto"/>
              <w:bottom w:val="single" w:sz="4" w:space="0" w:color="auto"/>
              <w:right w:val="single" w:sz="4" w:space="0" w:color="auto"/>
            </w:tcBorders>
            <w:shd w:val="clear" w:color="auto" w:fill="FFFFFF"/>
          </w:tcPr>
          <w:p w14:paraId="3263FBF8" w14:textId="77777777" w:rsidR="00CE259A" w:rsidRPr="00DE6DBE" w:rsidRDefault="00CE259A" w:rsidP="001F3EB4">
            <w:pPr>
              <w:pStyle w:val="Tablebodycopy"/>
              <w:rPr>
                <w:highlight w:val="yellow"/>
              </w:rPr>
            </w:pPr>
          </w:p>
        </w:tc>
      </w:tr>
    </w:tbl>
    <w:p w14:paraId="54059A1B" w14:textId="77777777" w:rsidR="00CE259A" w:rsidRDefault="00CE259A" w:rsidP="00CE259A">
      <w:pPr>
        <w:rPr>
          <w:rFonts w:cs="Arial"/>
          <w:b/>
        </w:rPr>
      </w:pPr>
    </w:p>
    <w:tbl>
      <w:tblPr>
        <w:tblW w:w="9639" w:type="dxa"/>
        <w:tblInd w:w="1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9639"/>
      </w:tblGrid>
      <w:tr w:rsidR="00CE259A" w:rsidRPr="006863B1" w14:paraId="720033C1" w14:textId="77777777" w:rsidTr="001F3EB4">
        <w:trPr>
          <w:trHeight w:val="454"/>
        </w:trPr>
        <w:tc>
          <w:tcPr>
            <w:tcW w:w="9639" w:type="dxa"/>
            <w:tcBorders>
              <w:top w:val="single" w:sz="4" w:space="0" w:color="auto"/>
              <w:left w:val="single" w:sz="4" w:space="0" w:color="auto"/>
              <w:bottom w:val="single" w:sz="4" w:space="0" w:color="auto"/>
              <w:right w:val="single" w:sz="4" w:space="0" w:color="auto"/>
            </w:tcBorders>
            <w:shd w:val="clear" w:color="auto" w:fill="D8DFDE"/>
            <w:vAlign w:val="center"/>
          </w:tcPr>
          <w:p w14:paraId="75F5CE81" w14:textId="77777777" w:rsidR="00CE259A" w:rsidRPr="00E50152" w:rsidRDefault="00CE259A" w:rsidP="001F3EB4">
            <w:pPr>
              <w:pStyle w:val="TableHeading"/>
            </w:pPr>
            <w:r>
              <w:t xml:space="preserve">Part 2: in the meeting </w:t>
            </w:r>
          </w:p>
        </w:tc>
      </w:tr>
      <w:tr w:rsidR="00CE259A" w:rsidRPr="00577511" w14:paraId="1CA49FB1" w14:textId="77777777" w:rsidTr="005275DC">
        <w:tblPrEx>
          <w:tblCellMar>
            <w:top w:w="113" w:type="dxa"/>
            <w:bottom w:w="113" w:type="dxa"/>
          </w:tblCellMar>
        </w:tblPrEx>
        <w:trPr>
          <w:trHeight w:val="422"/>
        </w:trPr>
        <w:tc>
          <w:tcPr>
            <w:tcW w:w="963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CCE6DED" w14:textId="77777777" w:rsidR="00CE259A" w:rsidRPr="007A6037" w:rsidRDefault="00CE259A" w:rsidP="001F3EB4">
            <w:pPr>
              <w:pStyle w:val="Tablebodycopy"/>
              <w:rPr>
                <w:b/>
              </w:rPr>
            </w:pPr>
            <w:r w:rsidRPr="007A6037">
              <w:rPr>
                <w:b/>
              </w:rPr>
              <w:t>What is the school doing within this area of focus?</w:t>
            </w:r>
          </w:p>
          <w:p w14:paraId="665BC57B" w14:textId="77777777" w:rsidR="00CE259A" w:rsidRDefault="00CE259A" w:rsidP="001F3EB4">
            <w:pPr>
              <w:pStyle w:val="Tablebodycopy"/>
              <w:rPr>
                <w:i/>
                <w:color w:val="F15F22"/>
              </w:rPr>
            </w:pPr>
          </w:p>
          <w:p w14:paraId="69B3FC36" w14:textId="77777777" w:rsidR="00CE259A" w:rsidRPr="009D18D0" w:rsidRDefault="00CE259A" w:rsidP="001F3EB4">
            <w:pPr>
              <w:pStyle w:val="Tablebodycopy"/>
              <w:rPr>
                <w:i/>
              </w:rPr>
            </w:pPr>
            <w:r w:rsidRPr="009D18D0">
              <w:rPr>
                <w:i/>
              </w:rPr>
              <w:t>Tips:</w:t>
            </w:r>
          </w:p>
          <w:p w14:paraId="38DF9F79" w14:textId="77777777" w:rsidR="00CE259A" w:rsidRPr="00757984" w:rsidRDefault="00CE259A" w:rsidP="00CE259A">
            <w:pPr>
              <w:pStyle w:val="Tablecopybulleted"/>
              <w:rPr>
                <w:i/>
              </w:rPr>
            </w:pPr>
            <w:r w:rsidRPr="00757984">
              <w:rPr>
                <w:i/>
              </w:rPr>
              <w:t>Ask open questions beginning with ‘what’, ‘how’, ‘when’, ‘how often’, ‘why’, ‘who’ and ‘where’</w:t>
            </w:r>
          </w:p>
          <w:p w14:paraId="75F5C875" w14:textId="77777777" w:rsidR="00CE259A" w:rsidRPr="00757984" w:rsidRDefault="00CE259A" w:rsidP="00CE259A">
            <w:pPr>
              <w:pStyle w:val="Tablecopybulleted"/>
              <w:rPr>
                <w:i/>
              </w:rPr>
            </w:pPr>
            <w:r w:rsidRPr="00757984">
              <w:rPr>
                <w:i/>
              </w:rPr>
              <w:t>Do not be afraid to clarify any terms or acronyms you’re not familiar with</w:t>
            </w:r>
          </w:p>
          <w:p w14:paraId="71183918" w14:textId="77777777" w:rsidR="00CE259A" w:rsidRPr="00757984" w:rsidRDefault="00CE259A" w:rsidP="00CE259A">
            <w:pPr>
              <w:pStyle w:val="Tablecopybulleted"/>
              <w:rPr>
                <w:i/>
              </w:rPr>
            </w:pPr>
            <w:r w:rsidRPr="00757984">
              <w:rPr>
                <w:i/>
              </w:rPr>
              <w:t xml:space="preserve">Remember you are </w:t>
            </w:r>
            <w:r w:rsidRPr="00757984">
              <w:rPr>
                <w:b/>
                <w:i/>
              </w:rPr>
              <w:t>not</w:t>
            </w:r>
            <w:r w:rsidRPr="00757984">
              <w:rPr>
                <w:i/>
              </w:rPr>
              <w:t xml:space="preserve"> there to pass judgement on staff or inspect them – you remain an observer</w:t>
            </w:r>
          </w:p>
          <w:p w14:paraId="49535304" w14:textId="77777777" w:rsidR="00CE259A" w:rsidRPr="000A059F" w:rsidRDefault="00CE259A" w:rsidP="00CE259A">
            <w:pPr>
              <w:pStyle w:val="Tablecopybulleted"/>
            </w:pPr>
            <w:r w:rsidRPr="00757984">
              <w:rPr>
                <w:i/>
              </w:rPr>
              <w:t>When writing the report, use neutral language and do not name individual teachers and pupils</w:t>
            </w:r>
          </w:p>
        </w:tc>
      </w:tr>
      <w:tr w:rsidR="00CE259A" w:rsidRPr="00E50152" w14:paraId="31A2CEC9" w14:textId="77777777" w:rsidTr="001F3EB4">
        <w:tblPrEx>
          <w:tblCellMar>
            <w:top w:w="113" w:type="dxa"/>
            <w:bottom w:w="113" w:type="dxa"/>
          </w:tblCellMar>
        </w:tblPrEx>
        <w:trPr>
          <w:trHeight w:val="422"/>
        </w:trPr>
        <w:tc>
          <w:tcPr>
            <w:tcW w:w="9639" w:type="dxa"/>
            <w:tcBorders>
              <w:top w:val="single" w:sz="4" w:space="0" w:color="auto"/>
              <w:left w:val="single" w:sz="4" w:space="0" w:color="auto"/>
              <w:bottom w:val="single" w:sz="4" w:space="0" w:color="auto"/>
              <w:right w:val="single" w:sz="4" w:space="0" w:color="auto"/>
            </w:tcBorders>
            <w:shd w:val="clear" w:color="auto" w:fill="FFFFFF"/>
          </w:tcPr>
          <w:p w14:paraId="728EF79B" w14:textId="77777777" w:rsidR="00CE259A" w:rsidRPr="00E50152" w:rsidRDefault="00CE259A" w:rsidP="001F3EB4">
            <w:pPr>
              <w:pStyle w:val="7Tablebodycopy"/>
            </w:pPr>
          </w:p>
          <w:p w14:paraId="7813FB76" w14:textId="77777777" w:rsidR="00CE259A" w:rsidRPr="00E50152" w:rsidRDefault="00CE259A" w:rsidP="001F3EB4">
            <w:pPr>
              <w:pStyle w:val="7Tablebodycopy"/>
            </w:pPr>
          </w:p>
        </w:tc>
      </w:tr>
      <w:tr w:rsidR="005275DC" w:rsidRPr="00E50152" w14:paraId="6AEAF015" w14:textId="77777777" w:rsidTr="005275DC">
        <w:tblPrEx>
          <w:tblCellMar>
            <w:top w:w="113" w:type="dxa"/>
            <w:bottom w:w="113" w:type="dxa"/>
          </w:tblCellMar>
        </w:tblPrEx>
        <w:trPr>
          <w:trHeight w:val="422"/>
        </w:trPr>
        <w:tc>
          <w:tcPr>
            <w:tcW w:w="963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E6B05BC" w14:textId="77777777" w:rsidR="005275DC" w:rsidRPr="007A6037" w:rsidRDefault="005275DC" w:rsidP="005275DC">
            <w:pPr>
              <w:pStyle w:val="Tablebodycopy"/>
              <w:rPr>
                <w:b/>
              </w:rPr>
            </w:pPr>
            <w:r w:rsidRPr="007A6037">
              <w:rPr>
                <w:b/>
              </w:rPr>
              <w:t xml:space="preserve">How do you know the school’s actions are having an impact? </w:t>
            </w:r>
          </w:p>
          <w:p w14:paraId="2AC7D663" w14:textId="77777777" w:rsidR="005275DC" w:rsidRPr="009D18D0" w:rsidRDefault="005275DC" w:rsidP="005275DC">
            <w:pPr>
              <w:pStyle w:val="Tablebodycopy"/>
              <w:rPr>
                <w:i/>
              </w:rPr>
            </w:pPr>
            <w:r>
              <w:br/>
            </w:r>
            <w:r w:rsidRPr="009D18D0">
              <w:rPr>
                <w:i/>
              </w:rPr>
              <w:t>Remember:</w:t>
            </w:r>
          </w:p>
          <w:p w14:paraId="4F786CAE" w14:textId="77777777" w:rsidR="005275DC" w:rsidRPr="00757984" w:rsidRDefault="005275DC" w:rsidP="005275DC">
            <w:pPr>
              <w:pStyle w:val="Tablecopybulleted"/>
              <w:rPr>
                <w:i/>
              </w:rPr>
            </w:pPr>
            <w:r w:rsidRPr="00757984">
              <w:rPr>
                <w:i/>
              </w:rPr>
              <w:t>Include specific evidence that demonstrates the positive impact the school is having in this area</w:t>
            </w:r>
          </w:p>
          <w:p w14:paraId="59EE2B72" w14:textId="77777777" w:rsidR="005275DC" w:rsidRPr="00757984" w:rsidRDefault="005275DC" w:rsidP="005275DC">
            <w:pPr>
              <w:pStyle w:val="Tablecopybulleted"/>
              <w:rPr>
                <w:i/>
              </w:rPr>
            </w:pPr>
            <w:r w:rsidRPr="00757984">
              <w:rPr>
                <w:i/>
              </w:rPr>
              <w:t>Where a positive impact has not been made yet, note down why that is and what steps are being taken to make progress</w:t>
            </w:r>
          </w:p>
          <w:p w14:paraId="52F061F6" w14:textId="2105A542" w:rsidR="005275DC" w:rsidRPr="005275DC" w:rsidRDefault="005275DC" w:rsidP="005275DC">
            <w:pPr>
              <w:pStyle w:val="7Tablebodycopy"/>
              <w:rPr>
                <w:rFonts w:ascii="Arial" w:hAnsi="Arial" w:cs="Arial"/>
                <w:sz w:val="20"/>
                <w:szCs w:val="20"/>
              </w:rPr>
            </w:pPr>
            <w:r w:rsidRPr="005275DC">
              <w:rPr>
                <w:rFonts w:ascii="Arial" w:hAnsi="Arial" w:cs="Arial"/>
                <w:i/>
                <w:sz w:val="20"/>
                <w:szCs w:val="20"/>
              </w:rPr>
              <w:t>Add any further evidence you would like to see to help you make a better assessment of the impact</w:t>
            </w:r>
          </w:p>
        </w:tc>
      </w:tr>
      <w:tr w:rsidR="005275DC" w:rsidRPr="00E50152" w14:paraId="09DA0D5C" w14:textId="77777777" w:rsidTr="001F3EB4">
        <w:tblPrEx>
          <w:tblCellMar>
            <w:top w:w="113" w:type="dxa"/>
            <w:bottom w:w="113" w:type="dxa"/>
          </w:tblCellMar>
        </w:tblPrEx>
        <w:trPr>
          <w:trHeight w:val="422"/>
        </w:trPr>
        <w:tc>
          <w:tcPr>
            <w:tcW w:w="9639" w:type="dxa"/>
            <w:tcBorders>
              <w:top w:val="single" w:sz="4" w:space="0" w:color="auto"/>
              <w:left w:val="single" w:sz="4" w:space="0" w:color="auto"/>
              <w:bottom w:val="single" w:sz="4" w:space="0" w:color="auto"/>
              <w:right w:val="single" w:sz="4" w:space="0" w:color="auto"/>
            </w:tcBorders>
            <w:shd w:val="clear" w:color="auto" w:fill="FFFFFF"/>
          </w:tcPr>
          <w:p w14:paraId="4A03AB93" w14:textId="77777777" w:rsidR="005275DC" w:rsidRPr="00E50152" w:rsidRDefault="005275DC" w:rsidP="001F3EB4">
            <w:pPr>
              <w:pStyle w:val="7Tablebodycopy"/>
            </w:pPr>
          </w:p>
        </w:tc>
      </w:tr>
      <w:tr w:rsidR="005275DC" w:rsidRPr="00E50152" w14:paraId="33E4804C" w14:textId="77777777" w:rsidTr="005275DC">
        <w:tblPrEx>
          <w:tblCellMar>
            <w:top w:w="113" w:type="dxa"/>
            <w:bottom w:w="113" w:type="dxa"/>
          </w:tblCellMar>
        </w:tblPrEx>
        <w:trPr>
          <w:trHeight w:val="422"/>
        </w:trPr>
        <w:tc>
          <w:tcPr>
            <w:tcW w:w="963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A90E66B" w14:textId="65A3BF12" w:rsidR="005275DC" w:rsidRPr="005275DC" w:rsidRDefault="005275DC" w:rsidP="001F3EB4">
            <w:pPr>
              <w:pStyle w:val="7Tablebodycopy"/>
              <w:rPr>
                <w:rFonts w:ascii="Arial" w:hAnsi="Arial" w:cs="Arial"/>
                <w:sz w:val="20"/>
                <w:szCs w:val="20"/>
              </w:rPr>
            </w:pPr>
            <w:r w:rsidRPr="005275DC">
              <w:rPr>
                <w:rFonts w:ascii="Arial" w:hAnsi="Arial" w:cs="Arial"/>
                <w:sz w:val="20"/>
                <w:szCs w:val="20"/>
              </w:rPr>
              <w:t>Questions and clarifications to follow up with the headteacher or chair of governors</w:t>
            </w:r>
          </w:p>
        </w:tc>
      </w:tr>
      <w:tr w:rsidR="005275DC" w:rsidRPr="00E50152" w14:paraId="6DB4C954" w14:textId="77777777" w:rsidTr="001F3EB4">
        <w:tblPrEx>
          <w:tblCellMar>
            <w:top w:w="113" w:type="dxa"/>
            <w:bottom w:w="113" w:type="dxa"/>
          </w:tblCellMar>
        </w:tblPrEx>
        <w:trPr>
          <w:trHeight w:val="422"/>
        </w:trPr>
        <w:tc>
          <w:tcPr>
            <w:tcW w:w="9639" w:type="dxa"/>
            <w:tcBorders>
              <w:top w:val="single" w:sz="4" w:space="0" w:color="auto"/>
              <w:left w:val="single" w:sz="4" w:space="0" w:color="auto"/>
              <w:bottom w:val="single" w:sz="4" w:space="0" w:color="auto"/>
              <w:right w:val="single" w:sz="4" w:space="0" w:color="auto"/>
            </w:tcBorders>
            <w:shd w:val="clear" w:color="auto" w:fill="FFFFFF"/>
          </w:tcPr>
          <w:p w14:paraId="7A677307" w14:textId="77777777" w:rsidR="005275DC" w:rsidRPr="00E50152" w:rsidRDefault="005275DC" w:rsidP="001F3EB4">
            <w:pPr>
              <w:pStyle w:val="7Tablebodycopy"/>
            </w:pPr>
          </w:p>
        </w:tc>
      </w:tr>
      <w:tr w:rsidR="005275DC" w:rsidRPr="00E50152" w14:paraId="7022EA04" w14:textId="77777777" w:rsidTr="005275DC">
        <w:tblPrEx>
          <w:tblCellMar>
            <w:top w:w="113" w:type="dxa"/>
            <w:bottom w:w="113" w:type="dxa"/>
          </w:tblCellMar>
        </w:tblPrEx>
        <w:trPr>
          <w:trHeight w:val="422"/>
        </w:trPr>
        <w:tc>
          <w:tcPr>
            <w:tcW w:w="963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2CD17E5" w14:textId="77777777" w:rsidR="005275DC" w:rsidRDefault="005275DC" w:rsidP="005275DC">
            <w:pPr>
              <w:pStyle w:val="Tablebodycopy"/>
              <w:shd w:val="clear" w:color="auto" w:fill="D9D9D9" w:themeFill="background1" w:themeFillShade="D9"/>
              <w:rPr>
                <w:b/>
                <w:bCs/>
              </w:rPr>
            </w:pPr>
            <w:r w:rsidRPr="00FF7EDA">
              <w:rPr>
                <w:b/>
                <w:bCs/>
              </w:rPr>
              <w:t xml:space="preserve">Vision in Action </w:t>
            </w:r>
          </w:p>
          <w:p w14:paraId="7CD6DF54" w14:textId="77777777" w:rsidR="005275DC" w:rsidRDefault="005275DC" w:rsidP="005275DC">
            <w:pPr>
              <w:pStyle w:val="7Tablebodycopy"/>
              <w:rPr>
                <w:rFonts w:ascii="Arial" w:hAnsi="Arial" w:cs="Arial"/>
                <w:sz w:val="20"/>
                <w:szCs w:val="20"/>
              </w:rPr>
            </w:pPr>
            <w:r w:rsidRPr="005275DC">
              <w:rPr>
                <w:rFonts w:ascii="Arial" w:hAnsi="Arial" w:cs="Arial"/>
                <w:sz w:val="20"/>
                <w:szCs w:val="20"/>
              </w:rPr>
              <w:t>How is the school’s Christian vision being lived out through this work? (</w:t>
            </w:r>
            <w:r w:rsidR="00D350A0">
              <w:rPr>
                <w:rFonts w:ascii="Arial" w:hAnsi="Arial" w:cs="Arial"/>
                <w:sz w:val="20"/>
                <w:szCs w:val="20"/>
              </w:rPr>
              <w:t>Where relevant</w:t>
            </w:r>
            <w:r w:rsidRPr="005275DC">
              <w:rPr>
                <w:rFonts w:ascii="Arial" w:hAnsi="Arial" w:cs="Arial"/>
                <w:sz w:val="20"/>
                <w:szCs w:val="20"/>
              </w:rPr>
              <w:t>)</w:t>
            </w:r>
          </w:p>
          <w:p w14:paraId="4F68521C" w14:textId="55A898B6" w:rsidR="006F70B6" w:rsidRPr="005275DC" w:rsidRDefault="006F70B6" w:rsidP="005275DC">
            <w:pPr>
              <w:pStyle w:val="7Tablebodycopy"/>
              <w:rPr>
                <w:rFonts w:ascii="Arial" w:hAnsi="Arial" w:cs="Arial"/>
                <w:sz w:val="20"/>
                <w:szCs w:val="20"/>
              </w:rPr>
            </w:pPr>
            <w:r>
              <w:rPr>
                <w:rFonts w:ascii="Arial" w:hAnsi="Arial" w:cs="Arial"/>
                <w:sz w:val="20"/>
                <w:szCs w:val="20"/>
              </w:rPr>
              <w:t>How is the school effectively safeguarding its pupils?</w:t>
            </w:r>
          </w:p>
        </w:tc>
      </w:tr>
      <w:tr w:rsidR="005275DC" w:rsidRPr="00E50152" w14:paraId="372147AB" w14:textId="77777777" w:rsidTr="001F3EB4">
        <w:tblPrEx>
          <w:tblCellMar>
            <w:top w:w="113" w:type="dxa"/>
            <w:bottom w:w="113" w:type="dxa"/>
          </w:tblCellMar>
        </w:tblPrEx>
        <w:trPr>
          <w:trHeight w:val="422"/>
        </w:trPr>
        <w:tc>
          <w:tcPr>
            <w:tcW w:w="9639" w:type="dxa"/>
            <w:tcBorders>
              <w:top w:val="single" w:sz="4" w:space="0" w:color="auto"/>
              <w:left w:val="single" w:sz="4" w:space="0" w:color="auto"/>
              <w:bottom w:val="single" w:sz="4" w:space="0" w:color="auto"/>
              <w:right w:val="single" w:sz="4" w:space="0" w:color="auto"/>
            </w:tcBorders>
            <w:shd w:val="clear" w:color="auto" w:fill="FFFFFF"/>
          </w:tcPr>
          <w:p w14:paraId="57DC3D1C" w14:textId="77777777" w:rsidR="005275DC" w:rsidRPr="00E50152" w:rsidRDefault="005275DC" w:rsidP="001F3EB4">
            <w:pPr>
              <w:pStyle w:val="7Tablebodycopy"/>
            </w:pPr>
          </w:p>
        </w:tc>
      </w:tr>
    </w:tbl>
    <w:p w14:paraId="4DE3C4AB" w14:textId="77777777" w:rsidR="00CE259A" w:rsidRPr="00E50152" w:rsidRDefault="00CE259A" w:rsidP="00CE259A">
      <w:pPr>
        <w:pStyle w:val="7Tablebodycopy"/>
      </w:pPr>
    </w:p>
    <w:p w14:paraId="2C2C1D3A" w14:textId="77777777" w:rsidR="00CE259A" w:rsidRDefault="00CE259A" w:rsidP="00CE259A">
      <w:pPr>
        <w:pStyle w:val="Text"/>
        <w:rPr>
          <w:i/>
        </w:rPr>
      </w:pPr>
    </w:p>
    <w:p w14:paraId="585C2E69" w14:textId="552102EB" w:rsidR="00CE259A" w:rsidRDefault="00CE259A" w:rsidP="00CE259A">
      <w:pPr>
        <w:pStyle w:val="Heading3"/>
      </w:pPr>
    </w:p>
    <w:p w14:paraId="636D5A98" w14:textId="78CB66F1" w:rsidR="00CE259A" w:rsidRDefault="00CE259A" w:rsidP="00CE259A">
      <w:pPr>
        <w:pStyle w:val="Heading3"/>
      </w:pPr>
      <w:bookmarkStart w:id="7" w:name="_Toc95913070"/>
      <w:r>
        <w:t>Appendix 2: Template report for a learning walk</w:t>
      </w:r>
      <w:bookmarkEnd w:id="7"/>
    </w:p>
    <w:p w14:paraId="75395AFF" w14:textId="77777777" w:rsidR="00CE259A" w:rsidRPr="00C9033E" w:rsidRDefault="00CE259A" w:rsidP="00CE259A">
      <w:pPr>
        <w:pStyle w:val="1bodycopy10pt"/>
      </w:pPr>
      <w:r w:rsidRPr="00C9033E">
        <w:t>Learning walks are where you</w:t>
      </w:r>
      <w:r>
        <w:t xml:space="preserve"> wi</w:t>
      </w:r>
      <w:r w:rsidRPr="00C9033E">
        <w:t>ll go around the school with the relevant staff member to get a feel for a particular area. You</w:t>
      </w:r>
      <w:r>
        <w:t xml:space="preserve"> a</w:t>
      </w:r>
      <w:r w:rsidRPr="00C9033E">
        <w:t>re likely to talk to a ra</w:t>
      </w:r>
      <w:r>
        <w:t>nge of staff members and pupils. Use this as a reminder of what to look for and what to ask.</w:t>
      </w:r>
    </w:p>
    <w:tbl>
      <w:tblPr>
        <w:tblW w:w="9639" w:type="dxa"/>
        <w:tblInd w:w="1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2977"/>
        <w:gridCol w:w="6662"/>
      </w:tblGrid>
      <w:tr w:rsidR="00CE259A" w:rsidRPr="006863B1" w14:paraId="1E81AF10" w14:textId="77777777" w:rsidTr="001F3EB4">
        <w:trPr>
          <w:trHeight w:val="454"/>
        </w:trPr>
        <w:tc>
          <w:tcPr>
            <w:tcW w:w="9639" w:type="dxa"/>
            <w:gridSpan w:val="2"/>
            <w:tcBorders>
              <w:top w:val="single" w:sz="4" w:space="0" w:color="auto"/>
              <w:left w:val="single" w:sz="4" w:space="0" w:color="auto"/>
              <w:bottom w:val="single" w:sz="4" w:space="0" w:color="auto"/>
              <w:right w:val="single" w:sz="4" w:space="0" w:color="auto"/>
            </w:tcBorders>
            <w:shd w:val="clear" w:color="auto" w:fill="D8DFDE"/>
            <w:vAlign w:val="center"/>
          </w:tcPr>
          <w:p w14:paraId="3464EA6A" w14:textId="77777777" w:rsidR="00CE259A" w:rsidRPr="00F51B92" w:rsidRDefault="00CE259A" w:rsidP="001F3EB4">
            <w:pPr>
              <w:pStyle w:val="TableHeading"/>
              <w:rPr>
                <w:rFonts w:cs="Arial"/>
                <w:b/>
                <w:color w:val="FFFFFF"/>
                <w:szCs w:val="20"/>
              </w:rPr>
            </w:pPr>
            <w:r w:rsidRPr="0055450F">
              <w:t xml:space="preserve">Part 1: plan the </w:t>
            </w:r>
            <w:r>
              <w:t>walk</w:t>
            </w:r>
          </w:p>
        </w:tc>
      </w:tr>
      <w:tr w:rsidR="00CE259A" w:rsidRPr="00577511" w14:paraId="39F6920D" w14:textId="77777777" w:rsidTr="001F3EB4">
        <w:tblPrEx>
          <w:tblCellMar>
            <w:top w:w="113" w:type="dxa"/>
            <w:bottom w:w="113" w:type="dxa"/>
          </w:tblCellMar>
        </w:tblPrEx>
        <w:trPr>
          <w:trHeight w:val="422"/>
        </w:trPr>
        <w:tc>
          <w:tcPr>
            <w:tcW w:w="2977" w:type="dxa"/>
            <w:tcBorders>
              <w:top w:val="single" w:sz="4" w:space="0" w:color="auto"/>
              <w:left w:val="single" w:sz="4" w:space="0" w:color="auto"/>
              <w:bottom w:val="single" w:sz="4" w:space="0" w:color="auto"/>
              <w:right w:val="single" w:sz="4" w:space="0" w:color="auto"/>
            </w:tcBorders>
            <w:shd w:val="clear" w:color="auto" w:fill="FFFFFF"/>
          </w:tcPr>
          <w:p w14:paraId="7025C862" w14:textId="77777777" w:rsidR="00CE259A" w:rsidRPr="007A6037" w:rsidRDefault="00CE259A" w:rsidP="001F3EB4">
            <w:pPr>
              <w:pStyle w:val="Tablebodycopy"/>
              <w:rPr>
                <w:b/>
              </w:rPr>
            </w:pPr>
            <w:r w:rsidRPr="007A6037">
              <w:rPr>
                <w:b/>
              </w:rPr>
              <w:t>Name and role of governor(s)</w:t>
            </w:r>
          </w:p>
        </w:tc>
        <w:tc>
          <w:tcPr>
            <w:tcW w:w="6662" w:type="dxa"/>
            <w:tcBorders>
              <w:top w:val="single" w:sz="4" w:space="0" w:color="auto"/>
              <w:left w:val="single" w:sz="4" w:space="0" w:color="auto"/>
              <w:bottom w:val="single" w:sz="4" w:space="0" w:color="auto"/>
              <w:right w:val="single" w:sz="4" w:space="0" w:color="auto"/>
            </w:tcBorders>
            <w:shd w:val="clear" w:color="auto" w:fill="FFFFFF"/>
          </w:tcPr>
          <w:p w14:paraId="7485540E" w14:textId="77777777" w:rsidR="00CE259A" w:rsidRPr="00577511" w:rsidRDefault="00CE259A" w:rsidP="001F3EB4">
            <w:pPr>
              <w:pStyle w:val="Text"/>
            </w:pPr>
          </w:p>
        </w:tc>
      </w:tr>
      <w:tr w:rsidR="00CE259A" w:rsidRPr="00577511" w14:paraId="3E6D8986" w14:textId="77777777" w:rsidTr="001F3EB4">
        <w:tblPrEx>
          <w:tblCellMar>
            <w:top w:w="113" w:type="dxa"/>
            <w:bottom w:w="113" w:type="dxa"/>
          </w:tblCellMar>
        </w:tblPrEx>
        <w:trPr>
          <w:trHeight w:val="422"/>
        </w:trPr>
        <w:tc>
          <w:tcPr>
            <w:tcW w:w="2977" w:type="dxa"/>
            <w:tcBorders>
              <w:top w:val="single" w:sz="4" w:space="0" w:color="auto"/>
              <w:left w:val="single" w:sz="4" w:space="0" w:color="auto"/>
              <w:bottom w:val="single" w:sz="4" w:space="0" w:color="auto"/>
              <w:right w:val="single" w:sz="4" w:space="0" w:color="auto"/>
            </w:tcBorders>
            <w:shd w:val="clear" w:color="auto" w:fill="FFFFFF"/>
          </w:tcPr>
          <w:p w14:paraId="434DC507" w14:textId="77777777" w:rsidR="00CE259A" w:rsidRPr="007A6037" w:rsidRDefault="00CE259A" w:rsidP="001F3EB4">
            <w:pPr>
              <w:pStyle w:val="Tablebodycopy"/>
              <w:rPr>
                <w:b/>
              </w:rPr>
            </w:pPr>
            <w:r w:rsidRPr="007A6037">
              <w:rPr>
                <w:b/>
              </w:rPr>
              <w:t>Name and role of staff member(s)</w:t>
            </w:r>
          </w:p>
        </w:tc>
        <w:tc>
          <w:tcPr>
            <w:tcW w:w="6662" w:type="dxa"/>
            <w:tcBorders>
              <w:top w:val="single" w:sz="4" w:space="0" w:color="auto"/>
              <w:left w:val="single" w:sz="4" w:space="0" w:color="auto"/>
              <w:bottom w:val="single" w:sz="4" w:space="0" w:color="auto"/>
              <w:right w:val="single" w:sz="4" w:space="0" w:color="auto"/>
            </w:tcBorders>
            <w:shd w:val="clear" w:color="auto" w:fill="FFFFFF"/>
          </w:tcPr>
          <w:p w14:paraId="198C8240" w14:textId="77777777" w:rsidR="00CE259A" w:rsidRPr="00577511" w:rsidRDefault="00CE259A" w:rsidP="001F3EB4">
            <w:pPr>
              <w:pStyle w:val="Text"/>
            </w:pPr>
          </w:p>
        </w:tc>
      </w:tr>
      <w:tr w:rsidR="00CE259A" w:rsidRPr="00577511" w14:paraId="0E643037" w14:textId="77777777" w:rsidTr="001F3EB4">
        <w:tblPrEx>
          <w:tblCellMar>
            <w:top w:w="113" w:type="dxa"/>
            <w:bottom w:w="113" w:type="dxa"/>
          </w:tblCellMar>
        </w:tblPrEx>
        <w:trPr>
          <w:trHeight w:val="422"/>
        </w:trPr>
        <w:tc>
          <w:tcPr>
            <w:tcW w:w="2977" w:type="dxa"/>
            <w:tcBorders>
              <w:top w:val="single" w:sz="4" w:space="0" w:color="auto"/>
              <w:left w:val="single" w:sz="4" w:space="0" w:color="auto"/>
              <w:bottom w:val="single" w:sz="4" w:space="0" w:color="auto"/>
              <w:right w:val="single" w:sz="4" w:space="0" w:color="auto"/>
            </w:tcBorders>
            <w:shd w:val="clear" w:color="auto" w:fill="FFFFFF"/>
          </w:tcPr>
          <w:p w14:paraId="0B419CF8" w14:textId="77777777" w:rsidR="00CE259A" w:rsidRPr="007A6037" w:rsidRDefault="00CE259A" w:rsidP="001F3EB4">
            <w:pPr>
              <w:pStyle w:val="Tablebodycopy"/>
              <w:rPr>
                <w:b/>
              </w:rPr>
            </w:pPr>
            <w:r w:rsidRPr="007A6037">
              <w:rPr>
                <w:b/>
              </w:rPr>
              <w:t>Date and time of visit</w:t>
            </w:r>
          </w:p>
        </w:tc>
        <w:tc>
          <w:tcPr>
            <w:tcW w:w="6662" w:type="dxa"/>
            <w:tcBorders>
              <w:top w:val="single" w:sz="4" w:space="0" w:color="auto"/>
              <w:left w:val="single" w:sz="4" w:space="0" w:color="auto"/>
              <w:bottom w:val="single" w:sz="4" w:space="0" w:color="auto"/>
              <w:right w:val="single" w:sz="4" w:space="0" w:color="auto"/>
            </w:tcBorders>
            <w:shd w:val="clear" w:color="auto" w:fill="FFFFFF"/>
          </w:tcPr>
          <w:p w14:paraId="6F2F8DEA" w14:textId="77777777" w:rsidR="00CE259A" w:rsidRPr="00577511" w:rsidRDefault="00CE259A" w:rsidP="001F3EB4">
            <w:pPr>
              <w:pStyle w:val="Text"/>
            </w:pPr>
          </w:p>
        </w:tc>
      </w:tr>
      <w:tr w:rsidR="00CE259A" w:rsidRPr="00577511" w14:paraId="2FCCB1BE" w14:textId="77777777" w:rsidTr="001F3EB4">
        <w:tblPrEx>
          <w:tblCellMar>
            <w:top w:w="113" w:type="dxa"/>
            <w:bottom w:w="113" w:type="dxa"/>
          </w:tblCellMar>
        </w:tblPrEx>
        <w:trPr>
          <w:trHeight w:val="422"/>
        </w:trPr>
        <w:tc>
          <w:tcPr>
            <w:tcW w:w="2977" w:type="dxa"/>
            <w:tcBorders>
              <w:top w:val="single" w:sz="4" w:space="0" w:color="auto"/>
              <w:left w:val="single" w:sz="4" w:space="0" w:color="auto"/>
              <w:bottom w:val="single" w:sz="4" w:space="0" w:color="auto"/>
              <w:right w:val="single" w:sz="4" w:space="0" w:color="auto"/>
            </w:tcBorders>
            <w:shd w:val="clear" w:color="auto" w:fill="FFFFFF"/>
          </w:tcPr>
          <w:p w14:paraId="0EB05E51" w14:textId="4D34BC47" w:rsidR="003A16F0" w:rsidRPr="007A6037" w:rsidRDefault="00CE259A" w:rsidP="003A16F0">
            <w:pPr>
              <w:pStyle w:val="Tablebodycopy"/>
              <w:rPr>
                <w:b/>
              </w:rPr>
            </w:pPr>
            <w:r w:rsidRPr="007A6037">
              <w:rPr>
                <w:b/>
              </w:rPr>
              <w:t>Agreed focus</w:t>
            </w:r>
            <w:r w:rsidR="003A16F0">
              <w:rPr>
                <w:b/>
              </w:rPr>
              <w:t xml:space="preserve"> and r</w:t>
            </w:r>
            <w:r w:rsidR="003A16F0" w:rsidRPr="007A6037">
              <w:rPr>
                <w:b/>
              </w:rPr>
              <w:t>elevant school objective or priority</w:t>
            </w:r>
            <w:r w:rsidR="006F70B6">
              <w:rPr>
                <w:b/>
              </w:rPr>
              <w:t xml:space="preserve"> and questions to ask</w:t>
            </w:r>
          </w:p>
          <w:p w14:paraId="349A582B" w14:textId="1F1EFDE1" w:rsidR="00CE259A" w:rsidRPr="007A6037" w:rsidRDefault="00CE259A" w:rsidP="001F3EB4">
            <w:pPr>
              <w:pStyle w:val="Tablebodycopy"/>
              <w:rPr>
                <w:b/>
              </w:rPr>
            </w:pPr>
          </w:p>
          <w:p w14:paraId="09052AFE" w14:textId="77777777" w:rsidR="006F70B6" w:rsidRDefault="006F70B6" w:rsidP="006F70B6">
            <w:pPr>
              <w:pStyle w:val="Tablebodycopy"/>
              <w:rPr>
                <w:i/>
              </w:rPr>
            </w:pPr>
            <w:r w:rsidRPr="003728BA">
              <w:rPr>
                <w:i/>
              </w:rPr>
              <w:lastRenderedPageBreak/>
              <w:t>Make sure you focus on this agreed reason for the visit. Avoid getting distracted by other issues</w:t>
            </w:r>
            <w:r>
              <w:rPr>
                <w:i/>
              </w:rPr>
              <w:t xml:space="preserve"> that have not been agreed with the member of staff. </w:t>
            </w:r>
          </w:p>
          <w:p w14:paraId="160DA51C" w14:textId="77777777" w:rsidR="006F70B6" w:rsidRDefault="006F70B6" w:rsidP="006F70B6">
            <w:pPr>
              <w:pStyle w:val="Tablebodycopy"/>
              <w:rPr>
                <w:i/>
              </w:rPr>
            </w:pPr>
            <w:r>
              <w:rPr>
                <w:i/>
              </w:rPr>
              <w:t xml:space="preserve">The priority might be taken from the school improvement plan (SIP) objectives or the school’s overarching vision </w:t>
            </w:r>
          </w:p>
          <w:p w14:paraId="4B414F49" w14:textId="4C5939DD" w:rsidR="006F70B6" w:rsidRDefault="006F70B6" w:rsidP="006F70B6">
            <w:pPr>
              <w:pStyle w:val="Tablebodycopy"/>
              <w:rPr>
                <w:i/>
              </w:rPr>
            </w:pPr>
            <w:r>
              <w:rPr>
                <w:i/>
              </w:rPr>
              <w:t>Note specific</w:t>
            </w:r>
            <w:r w:rsidRPr="00274627">
              <w:rPr>
                <w:i/>
              </w:rPr>
              <w:t xml:space="preserve"> questions </w:t>
            </w:r>
            <w:r>
              <w:rPr>
                <w:i/>
              </w:rPr>
              <w:t>you want to ask based on the SIP, or points to follow up on from a previous visit.</w:t>
            </w:r>
          </w:p>
          <w:p w14:paraId="20352737" w14:textId="2483E423" w:rsidR="00CE259A" w:rsidRPr="00351D05" w:rsidRDefault="006F70B6" w:rsidP="006F70B6">
            <w:pPr>
              <w:pStyle w:val="Tablebodycopy"/>
            </w:pPr>
            <w:r>
              <w:rPr>
                <w:i/>
              </w:rPr>
              <w:t>Share these questions with the staff member you are visiting in advance, so they can prepare.</w:t>
            </w:r>
          </w:p>
        </w:tc>
        <w:tc>
          <w:tcPr>
            <w:tcW w:w="6662" w:type="dxa"/>
            <w:tcBorders>
              <w:top w:val="single" w:sz="4" w:space="0" w:color="auto"/>
              <w:left w:val="single" w:sz="4" w:space="0" w:color="auto"/>
              <w:bottom w:val="single" w:sz="4" w:space="0" w:color="auto"/>
              <w:right w:val="single" w:sz="4" w:space="0" w:color="auto"/>
            </w:tcBorders>
            <w:shd w:val="clear" w:color="auto" w:fill="FFFFFF"/>
          </w:tcPr>
          <w:p w14:paraId="322E284C" w14:textId="77777777" w:rsidR="00CE259A" w:rsidRPr="00A14CC4" w:rsidRDefault="00CE259A" w:rsidP="001F3EB4">
            <w:pPr>
              <w:pStyle w:val="Tablebodycopy"/>
              <w:rPr>
                <w:highlight w:val="yellow"/>
              </w:rPr>
            </w:pPr>
          </w:p>
        </w:tc>
      </w:tr>
    </w:tbl>
    <w:p w14:paraId="70DD4926" w14:textId="77777777" w:rsidR="00CE259A" w:rsidRDefault="00CE259A" w:rsidP="00CE259A">
      <w:pPr>
        <w:pStyle w:val="Heading"/>
      </w:pPr>
    </w:p>
    <w:tbl>
      <w:tblPr>
        <w:tblW w:w="9639" w:type="dxa"/>
        <w:tblInd w:w="1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9639"/>
      </w:tblGrid>
      <w:tr w:rsidR="00CE259A" w:rsidRPr="006863B1" w14:paraId="284C377B" w14:textId="77777777" w:rsidTr="001F3EB4">
        <w:trPr>
          <w:trHeight w:val="454"/>
        </w:trPr>
        <w:tc>
          <w:tcPr>
            <w:tcW w:w="9639" w:type="dxa"/>
            <w:tcBorders>
              <w:top w:val="single" w:sz="4" w:space="0" w:color="auto"/>
              <w:left w:val="single" w:sz="4" w:space="0" w:color="auto"/>
              <w:bottom w:val="single" w:sz="4" w:space="0" w:color="auto"/>
              <w:right w:val="single" w:sz="4" w:space="0" w:color="auto"/>
            </w:tcBorders>
            <w:shd w:val="clear" w:color="auto" w:fill="D8DFDE"/>
            <w:vAlign w:val="center"/>
          </w:tcPr>
          <w:p w14:paraId="744C259F" w14:textId="77777777" w:rsidR="00CE259A" w:rsidRPr="0055450F" w:rsidRDefault="00CE259A" w:rsidP="001F3EB4">
            <w:pPr>
              <w:pStyle w:val="TableHeading"/>
              <w:rPr>
                <w:rFonts w:cs="Arial"/>
                <w:b/>
                <w:color w:val="FFFFFF"/>
                <w:szCs w:val="20"/>
              </w:rPr>
            </w:pPr>
            <w:r w:rsidRPr="00A14CC4">
              <w:t xml:space="preserve">Part 2: on the walk </w:t>
            </w:r>
          </w:p>
        </w:tc>
      </w:tr>
      <w:tr w:rsidR="00CE259A" w:rsidRPr="00577511" w14:paraId="700938A9" w14:textId="77777777" w:rsidTr="001F3EB4">
        <w:tblPrEx>
          <w:tblCellMar>
            <w:top w:w="113" w:type="dxa"/>
            <w:bottom w:w="113" w:type="dxa"/>
          </w:tblCellMar>
        </w:tblPrEx>
        <w:trPr>
          <w:trHeight w:val="328"/>
        </w:trPr>
        <w:tc>
          <w:tcPr>
            <w:tcW w:w="9639" w:type="dxa"/>
            <w:tcBorders>
              <w:top w:val="single" w:sz="4" w:space="0" w:color="auto"/>
              <w:left w:val="single" w:sz="4" w:space="0" w:color="auto"/>
              <w:bottom w:val="single" w:sz="4" w:space="0" w:color="auto"/>
              <w:right w:val="single" w:sz="4" w:space="0" w:color="auto"/>
            </w:tcBorders>
          </w:tcPr>
          <w:p w14:paraId="4B9ADA90" w14:textId="31F8DB98" w:rsidR="00F848F3" w:rsidRPr="00F848F3" w:rsidRDefault="00F848F3" w:rsidP="001F3EB4">
            <w:pPr>
              <w:pStyle w:val="Tablebodycopy"/>
              <w:rPr>
                <w:b/>
                <w:sz w:val="21"/>
                <w:szCs w:val="21"/>
              </w:rPr>
            </w:pPr>
            <w:r w:rsidRPr="00F848F3">
              <w:rPr>
                <w:b/>
                <w:sz w:val="21"/>
                <w:szCs w:val="21"/>
              </w:rPr>
              <w:t>Prompts to consider during the walk</w:t>
            </w:r>
            <w:r>
              <w:rPr>
                <w:b/>
                <w:sz w:val="21"/>
                <w:szCs w:val="21"/>
              </w:rPr>
              <w:t>:</w:t>
            </w:r>
          </w:p>
          <w:p w14:paraId="1453911B" w14:textId="77777777" w:rsidR="00F848F3" w:rsidRDefault="00F848F3" w:rsidP="001F3EB4">
            <w:pPr>
              <w:pStyle w:val="Tablebodycopy"/>
              <w:rPr>
                <w:b/>
              </w:rPr>
            </w:pPr>
          </w:p>
          <w:p w14:paraId="0EF920C2" w14:textId="6336C432" w:rsidR="00CE259A" w:rsidRPr="007A6037" w:rsidRDefault="00F848F3" w:rsidP="001F3EB4">
            <w:pPr>
              <w:pStyle w:val="Tablebodycopy"/>
              <w:rPr>
                <w:b/>
              </w:rPr>
            </w:pPr>
            <w:r>
              <w:rPr>
                <w:b/>
              </w:rPr>
              <w:t>D</w:t>
            </w:r>
            <w:r w:rsidR="00CE259A" w:rsidRPr="007A6037">
              <w:rPr>
                <w:b/>
              </w:rPr>
              <w:t>iscussions with staff</w:t>
            </w:r>
            <w:r w:rsidR="00CE259A" w:rsidRPr="007A6037">
              <w:rPr>
                <w:b/>
                <w:i/>
              </w:rPr>
              <w:t xml:space="preserve"> </w:t>
            </w:r>
          </w:p>
          <w:p w14:paraId="066A795D" w14:textId="77777777" w:rsidR="00CE259A" w:rsidRPr="00207BD7" w:rsidRDefault="00CE259A" w:rsidP="001F3EB4">
            <w:pPr>
              <w:pStyle w:val="Tablebodycopy"/>
              <w:rPr>
                <w:rFonts w:cs="Arial"/>
                <w:i/>
                <w:szCs w:val="20"/>
              </w:rPr>
            </w:pPr>
            <w:r w:rsidRPr="00207BD7">
              <w:rPr>
                <w:rFonts w:cs="Arial"/>
                <w:i/>
                <w:szCs w:val="20"/>
              </w:rPr>
              <w:t>Tips:</w:t>
            </w:r>
          </w:p>
          <w:p w14:paraId="3DBE91D1" w14:textId="77777777" w:rsidR="00CE259A" w:rsidRPr="00757984" w:rsidRDefault="00CE259A" w:rsidP="00CE259A">
            <w:pPr>
              <w:pStyle w:val="Tablecopybulleted"/>
              <w:rPr>
                <w:i/>
              </w:rPr>
            </w:pPr>
            <w:r w:rsidRPr="00757984">
              <w:rPr>
                <w:i/>
              </w:rPr>
              <w:t>Ask open questions beginning with ‘what’, ‘how’, ‘when’, ‘how often’, ‘why’, ‘who’, ‘where’ and ‘can you show me…’</w:t>
            </w:r>
          </w:p>
          <w:p w14:paraId="52ECDF22" w14:textId="77777777" w:rsidR="00CE259A" w:rsidRPr="00757984" w:rsidRDefault="00CE259A" w:rsidP="00CE259A">
            <w:pPr>
              <w:pStyle w:val="Tablecopybulleted"/>
              <w:rPr>
                <w:i/>
              </w:rPr>
            </w:pPr>
            <w:r w:rsidRPr="00757984">
              <w:rPr>
                <w:i/>
              </w:rPr>
              <w:t>Do not be afraid to clarify any terms or acronyms you’re not familiar with</w:t>
            </w:r>
          </w:p>
          <w:p w14:paraId="6438FDE1" w14:textId="77777777" w:rsidR="00CE259A" w:rsidRPr="00757984" w:rsidRDefault="00CE259A" w:rsidP="00CE259A">
            <w:pPr>
              <w:pStyle w:val="Tablecopybulleted"/>
              <w:rPr>
                <w:i/>
              </w:rPr>
            </w:pPr>
            <w:r w:rsidRPr="00757984">
              <w:rPr>
                <w:i/>
              </w:rPr>
              <w:t>Remember you are not there to pass judgement on staff or inspect them</w:t>
            </w:r>
          </w:p>
          <w:p w14:paraId="0210664B" w14:textId="77777777" w:rsidR="00CE259A" w:rsidRDefault="00CE259A" w:rsidP="00CE259A">
            <w:pPr>
              <w:pStyle w:val="Tablecopybulleted"/>
            </w:pPr>
            <w:r w:rsidRPr="00757984">
              <w:rPr>
                <w:i/>
              </w:rPr>
              <w:t>When writing the report, use neutral language and don’t name individual teachers</w:t>
            </w:r>
            <w:r w:rsidRPr="00207BD7">
              <w:t xml:space="preserve"> </w:t>
            </w:r>
          </w:p>
          <w:p w14:paraId="7BB7A9A8" w14:textId="1314B359" w:rsidR="00F848F3" w:rsidRPr="007A6037" w:rsidRDefault="00F848F3" w:rsidP="00F848F3">
            <w:pPr>
              <w:pStyle w:val="Tablebodycopy"/>
              <w:rPr>
                <w:b/>
              </w:rPr>
            </w:pPr>
            <w:r>
              <w:rPr>
                <w:b/>
              </w:rPr>
              <w:t>D</w:t>
            </w:r>
            <w:r w:rsidRPr="007A6037">
              <w:rPr>
                <w:b/>
              </w:rPr>
              <w:t>iscussions with pupils</w:t>
            </w:r>
            <w:r w:rsidRPr="007A6037">
              <w:rPr>
                <w:b/>
                <w:i/>
                <w:color w:val="F15F22"/>
              </w:rPr>
              <w:t xml:space="preserve"> </w:t>
            </w:r>
            <w:r w:rsidRPr="003A16F0">
              <w:rPr>
                <w:b/>
                <w:i/>
                <w:color w:val="000000" w:themeColor="text1"/>
              </w:rPr>
              <w:t>(if relevant)</w:t>
            </w:r>
          </w:p>
          <w:p w14:paraId="4FF49C20" w14:textId="77777777" w:rsidR="00F848F3" w:rsidRPr="00207BD7" w:rsidRDefault="00F848F3" w:rsidP="00F848F3">
            <w:pPr>
              <w:pStyle w:val="Tablebodycopy"/>
              <w:rPr>
                <w:rFonts w:cs="Arial"/>
                <w:i/>
                <w:szCs w:val="20"/>
              </w:rPr>
            </w:pPr>
            <w:r w:rsidRPr="00207BD7">
              <w:rPr>
                <w:rFonts w:cs="Arial"/>
                <w:i/>
                <w:szCs w:val="20"/>
              </w:rPr>
              <w:t>Remember:</w:t>
            </w:r>
          </w:p>
          <w:p w14:paraId="76164878" w14:textId="77777777" w:rsidR="00F848F3" w:rsidRPr="00757984" w:rsidRDefault="00F848F3" w:rsidP="00F848F3">
            <w:pPr>
              <w:pStyle w:val="Tablecopybulleted"/>
              <w:rPr>
                <w:i/>
              </w:rPr>
            </w:pPr>
            <w:r w:rsidRPr="00757984">
              <w:rPr>
                <w:i/>
              </w:rPr>
              <w:t>Do not ask them for pupils’ views on a specific teacher</w:t>
            </w:r>
          </w:p>
          <w:p w14:paraId="69A104DA" w14:textId="77777777" w:rsidR="00F848F3" w:rsidRDefault="00F848F3" w:rsidP="00F848F3">
            <w:pPr>
              <w:pStyle w:val="Tablecopybulleted"/>
            </w:pPr>
            <w:r w:rsidRPr="00757984">
              <w:t>Do not record pupils’ names</w:t>
            </w:r>
          </w:p>
          <w:p w14:paraId="0A75E043" w14:textId="77777777" w:rsidR="00F848F3" w:rsidRDefault="00F848F3" w:rsidP="00F848F3">
            <w:pPr>
              <w:pStyle w:val="Tablecopybulleted"/>
              <w:numPr>
                <w:ilvl w:val="0"/>
                <w:numId w:val="0"/>
              </w:numPr>
              <w:ind w:left="340" w:hanging="170"/>
              <w:rPr>
                <w:i/>
              </w:rPr>
            </w:pPr>
          </w:p>
          <w:p w14:paraId="2A87EB8F" w14:textId="77777777" w:rsidR="00F848F3" w:rsidRPr="007A6037" w:rsidRDefault="00F848F3" w:rsidP="00F848F3">
            <w:pPr>
              <w:pStyle w:val="Tablebodycopy"/>
              <w:rPr>
                <w:b/>
                <w:i/>
              </w:rPr>
            </w:pPr>
            <w:r w:rsidRPr="007A6037">
              <w:rPr>
                <w:b/>
              </w:rPr>
              <w:t>General notes on the school environment and overall atmosphere</w:t>
            </w:r>
            <w:r>
              <w:rPr>
                <w:b/>
              </w:rPr>
              <w:t xml:space="preserve"> </w:t>
            </w:r>
            <w:r w:rsidRPr="003A16F0">
              <w:rPr>
                <w:b/>
                <w:i/>
                <w:iCs/>
              </w:rPr>
              <w:t>(if relevant)</w:t>
            </w:r>
          </w:p>
          <w:p w14:paraId="3B648EA9" w14:textId="77777777" w:rsidR="00F848F3" w:rsidRDefault="00F848F3" w:rsidP="00F848F3">
            <w:pPr>
              <w:pStyle w:val="Tablebodycopy"/>
              <w:rPr>
                <w:i/>
              </w:rPr>
            </w:pPr>
            <w:r>
              <w:rPr>
                <w:i/>
              </w:rPr>
              <w:t xml:space="preserve">Note: </w:t>
            </w:r>
          </w:p>
          <w:p w14:paraId="1BC1CEB3" w14:textId="77777777" w:rsidR="00F848F3" w:rsidRPr="00757984" w:rsidRDefault="00F848F3" w:rsidP="00F848F3">
            <w:pPr>
              <w:pStyle w:val="Tablecopybulleted"/>
              <w:rPr>
                <w:i/>
              </w:rPr>
            </w:pPr>
            <w:r w:rsidRPr="00757984">
              <w:rPr>
                <w:i/>
              </w:rPr>
              <w:t>Whether the governors’ vision of the school is replicated on the ground</w:t>
            </w:r>
          </w:p>
          <w:p w14:paraId="79709B78" w14:textId="752372AE" w:rsidR="00F848F3" w:rsidRPr="00BD114F" w:rsidRDefault="00F848F3" w:rsidP="00F848F3">
            <w:pPr>
              <w:pStyle w:val="Tablecopybulleted"/>
            </w:pPr>
            <w:r w:rsidRPr="00757984">
              <w:t>Any issues with the school site you see e.g. broken equipment or lack of resources</w:t>
            </w:r>
          </w:p>
        </w:tc>
      </w:tr>
      <w:tr w:rsidR="00CE259A" w:rsidRPr="00577511" w14:paraId="0AE68B11" w14:textId="77777777" w:rsidTr="00720938">
        <w:tblPrEx>
          <w:tblCellMar>
            <w:top w:w="113" w:type="dxa"/>
            <w:bottom w:w="113" w:type="dxa"/>
          </w:tblCellMar>
        </w:tblPrEx>
        <w:trPr>
          <w:trHeight w:val="422"/>
        </w:trPr>
        <w:tc>
          <w:tcPr>
            <w:tcW w:w="963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4CDEC14" w14:textId="62D84C7C" w:rsidR="00CE259A" w:rsidRPr="00F848F3" w:rsidRDefault="00F848F3" w:rsidP="001F3EB4">
            <w:pPr>
              <w:pStyle w:val="7Tablebodycopy"/>
              <w:rPr>
                <w:rFonts w:ascii="Arial" w:hAnsi="Arial" w:cs="Arial"/>
                <w:sz w:val="20"/>
                <w:szCs w:val="20"/>
              </w:rPr>
            </w:pPr>
            <w:r w:rsidRPr="00F848F3">
              <w:rPr>
                <w:rFonts w:ascii="Arial" w:hAnsi="Arial" w:cs="Arial"/>
                <w:b/>
                <w:sz w:val="20"/>
                <w:szCs w:val="20"/>
              </w:rPr>
              <w:t>What successes stood out on the learning walk and why?</w:t>
            </w:r>
          </w:p>
        </w:tc>
      </w:tr>
      <w:tr w:rsidR="00F848F3" w:rsidRPr="00577511" w14:paraId="4715754B" w14:textId="77777777" w:rsidTr="001F3EB4">
        <w:tblPrEx>
          <w:tblCellMar>
            <w:top w:w="113" w:type="dxa"/>
            <w:bottom w:w="113" w:type="dxa"/>
          </w:tblCellMar>
        </w:tblPrEx>
        <w:trPr>
          <w:trHeight w:val="422"/>
        </w:trPr>
        <w:tc>
          <w:tcPr>
            <w:tcW w:w="9639" w:type="dxa"/>
            <w:tcBorders>
              <w:top w:val="single" w:sz="4" w:space="0" w:color="auto"/>
              <w:left w:val="single" w:sz="4" w:space="0" w:color="auto"/>
              <w:bottom w:val="single" w:sz="4" w:space="0" w:color="auto"/>
              <w:right w:val="single" w:sz="4" w:space="0" w:color="auto"/>
            </w:tcBorders>
            <w:shd w:val="clear" w:color="auto" w:fill="FFFFFF"/>
          </w:tcPr>
          <w:p w14:paraId="05A8C7B9" w14:textId="77777777" w:rsidR="00F848F3" w:rsidRDefault="00F848F3" w:rsidP="001F3EB4">
            <w:pPr>
              <w:pStyle w:val="7Tablebodycopy"/>
              <w:rPr>
                <w:rFonts w:ascii="Arial" w:hAnsi="Arial" w:cs="Arial"/>
                <w:b/>
                <w:sz w:val="20"/>
                <w:szCs w:val="20"/>
              </w:rPr>
            </w:pPr>
          </w:p>
          <w:p w14:paraId="53E63C4E" w14:textId="77777777" w:rsidR="00720938" w:rsidRDefault="00720938" w:rsidP="001F3EB4">
            <w:pPr>
              <w:pStyle w:val="7Tablebodycopy"/>
              <w:rPr>
                <w:rFonts w:ascii="Arial" w:hAnsi="Arial" w:cs="Arial"/>
                <w:b/>
                <w:sz w:val="20"/>
                <w:szCs w:val="20"/>
              </w:rPr>
            </w:pPr>
          </w:p>
          <w:p w14:paraId="367F2307" w14:textId="77777777" w:rsidR="00720938" w:rsidRDefault="00720938" w:rsidP="001F3EB4">
            <w:pPr>
              <w:pStyle w:val="7Tablebodycopy"/>
              <w:rPr>
                <w:rFonts w:ascii="Arial" w:hAnsi="Arial" w:cs="Arial"/>
                <w:b/>
                <w:sz w:val="20"/>
                <w:szCs w:val="20"/>
              </w:rPr>
            </w:pPr>
          </w:p>
          <w:p w14:paraId="4223B3B7" w14:textId="77777777" w:rsidR="00720938" w:rsidRDefault="00720938" w:rsidP="001F3EB4">
            <w:pPr>
              <w:pStyle w:val="7Tablebodycopy"/>
              <w:rPr>
                <w:rFonts w:ascii="Arial" w:hAnsi="Arial" w:cs="Arial"/>
                <w:b/>
                <w:sz w:val="20"/>
                <w:szCs w:val="20"/>
              </w:rPr>
            </w:pPr>
          </w:p>
          <w:p w14:paraId="22197E78" w14:textId="77777777" w:rsidR="00720938" w:rsidRPr="00F848F3" w:rsidRDefault="00720938" w:rsidP="001F3EB4">
            <w:pPr>
              <w:pStyle w:val="7Tablebodycopy"/>
              <w:rPr>
                <w:rFonts w:ascii="Arial" w:hAnsi="Arial" w:cs="Arial"/>
                <w:b/>
                <w:sz w:val="20"/>
                <w:szCs w:val="20"/>
              </w:rPr>
            </w:pPr>
          </w:p>
        </w:tc>
      </w:tr>
      <w:tr w:rsidR="00F848F3" w:rsidRPr="00577511" w14:paraId="0C21E31F" w14:textId="77777777" w:rsidTr="00720938">
        <w:tblPrEx>
          <w:tblCellMar>
            <w:top w:w="113" w:type="dxa"/>
            <w:bottom w:w="113" w:type="dxa"/>
          </w:tblCellMar>
        </w:tblPrEx>
        <w:trPr>
          <w:trHeight w:val="422"/>
        </w:trPr>
        <w:tc>
          <w:tcPr>
            <w:tcW w:w="963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02B672C" w14:textId="73A81068" w:rsidR="00F848F3" w:rsidRPr="00F848F3" w:rsidRDefault="00F848F3" w:rsidP="001F3EB4">
            <w:pPr>
              <w:pStyle w:val="7Tablebodycopy"/>
              <w:rPr>
                <w:rFonts w:ascii="Arial" w:hAnsi="Arial" w:cs="Arial"/>
                <w:sz w:val="20"/>
                <w:szCs w:val="20"/>
              </w:rPr>
            </w:pPr>
            <w:r w:rsidRPr="00F848F3">
              <w:rPr>
                <w:rFonts w:ascii="Arial" w:hAnsi="Arial" w:cs="Arial"/>
                <w:b/>
                <w:sz w:val="20"/>
                <w:szCs w:val="20"/>
              </w:rPr>
              <w:lastRenderedPageBreak/>
              <w:t>Questions and clarifications to follow up with the headteacher or chair of governors</w:t>
            </w:r>
          </w:p>
        </w:tc>
      </w:tr>
      <w:tr w:rsidR="00F848F3" w:rsidRPr="00577511" w14:paraId="5CC9858F" w14:textId="77777777" w:rsidTr="001F3EB4">
        <w:tblPrEx>
          <w:tblCellMar>
            <w:top w:w="113" w:type="dxa"/>
            <w:bottom w:w="113" w:type="dxa"/>
          </w:tblCellMar>
        </w:tblPrEx>
        <w:trPr>
          <w:trHeight w:val="422"/>
        </w:trPr>
        <w:tc>
          <w:tcPr>
            <w:tcW w:w="9639" w:type="dxa"/>
            <w:tcBorders>
              <w:top w:val="single" w:sz="4" w:space="0" w:color="auto"/>
              <w:left w:val="single" w:sz="4" w:space="0" w:color="auto"/>
              <w:bottom w:val="single" w:sz="4" w:space="0" w:color="auto"/>
              <w:right w:val="single" w:sz="4" w:space="0" w:color="auto"/>
            </w:tcBorders>
            <w:shd w:val="clear" w:color="auto" w:fill="FFFFFF"/>
          </w:tcPr>
          <w:p w14:paraId="4852FFB6" w14:textId="77777777" w:rsidR="00F848F3" w:rsidRDefault="00F848F3" w:rsidP="001F3EB4">
            <w:pPr>
              <w:pStyle w:val="7Tablebodycopy"/>
              <w:rPr>
                <w:rFonts w:ascii="Arial" w:hAnsi="Arial" w:cs="Arial"/>
                <w:b/>
                <w:sz w:val="20"/>
                <w:szCs w:val="20"/>
              </w:rPr>
            </w:pPr>
          </w:p>
          <w:p w14:paraId="3FBA6C6F" w14:textId="77777777" w:rsidR="00720938" w:rsidRDefault="00720938" w:rsidP="001F3EB4">
            <w:pPr>
              <w:pStyle w:val="7Tablebodycopy"/>
              <w:rPr>
                <w:rFonts w:ascii="Arial" w:hAnsi="Arial" w:cs="Arial"/>
                <w:b/>
                <w:sz w:val="20"/>
                <w:szCs w:val="20"/>
              </w:rPr>
            </w:pPr>
          </w:p>
          <w:p w14:paraId="117D5544" w14:textId="77777777" w:rsidR="00720938" w:rsidRDefault="00720938" w:rsidP="001F3EB4">
            <w:pPr>
              <w:pStyle w:val="7Tablebodycopy"/>
              <w:rPr>
                <w:rFonts w:ascii="Arial" w:hAnsi="Arial" w:cs="Arial"/>
                <w:b/>
                <w:sz w:val="20"/>
                <w:szCs w:val="20"/>
              </w:rPr>
            </w:pPr>
          </w:p>
          <w:p w14:paraId="057F51BC" w14:textId="77777777" w:rsidR="00720938" w:rsidRDefault="00720938" w:rsidP="001F3EB4">
            <w:pPr>
              <w:pStyle w:val="7Tablebodycopy"/>
              <w:rPr>
                <w:rFonts w:ascii="Arial" w:hAnsi="Arial" w:cs="Arial"/>
                <w:b/>
                <w:sz w:val="20"/>
                <w:szCs w:val="20"/>
              </w:rPr>
            </w:pPr>
          </w:p>
          <w:p w14:paraId="7A5CFFAD" w14:textId="77777777" w:rsidR="00720938" w:rsidRPr="00F848F3" w:rsidRDefault="00720938" w:rsidP="001F3EB4">
            <w:pPr>
              <w:pStyle w:val="7Tablebodycopy"/>
              <w:rPr>
                <w:rFonts w:ascii="Arial" w:hAnsi="Arial" w:cs="Arial"/>
                <w:b/>
                <w:sz w:val="20"/>
                <w:szCs w:val="20"/>
              </w:rPr>
            </w:pPr>
          </w:p>
        </w:tc>
      </w:tr>
      <w:tr w:rsidR="00F848F3" w:rsidRPr="00577511" w14:paraId="024EB4C2" w14:textId="77777777" w:rsidTr="00720938">
        <w:tblPrEx>
          <w:tblCellMar>
            <w:top w:w="113" w:type="dxa"/>
            <w:bottom w:w="113" w:type="dxa"/>
          </w:tblCellMar>
        </w:tblPrEx>
        <w:trPr>
          <w:trHeight w:val="422"/>
        </w:trPr>
        <w:tc>
          <w:tcPr>
            <w:tcW w:w="963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ED1555" w14:textId="77777777" w:rsidR="00F848F3" w:rsidRDefault="00F848F3" w:rsidP="00F848F3">
            <w:pPr>
              <w:pStyle w:val="Text"/>
              <w:rPr>
                <w:b/>
                <w:bCs/>
              </w:rPr>
            </w:pPr>
            <w:r w:rsidRPr="00FF7EDA">
              <w:rPr>
                <w:b/>
                <w:bCs/>
              </w:rPr>
              <w:t xml:space="preserve">Vision in Action </w:t>
            </w:r>
          </w:p>
          <w:p w14:paraId="5C2DA482" w14:textId="77777777" w:rsidR="00F848F3" w:rsidRDefault="00F848F3" w:rsidP="00F848F3">
            <w:pPr>
              <w:pStyle w:val="7Tablebodycopy"/>
              <w:rPr>
                <w:rFonts w:ascii="Arial" w:hAnsi="Arial" w:cs="Arial"/>
                <w:sz w:val="20"/>
                <w:szCs w:val="20"/>
              </w:rPr>
            </w:pPr>
            <w:r w:rsidRPr="00F848F3">
              <w:rPr>
                <w:rFonts w:ascii="Arial" w:hAnsi="Arial" w:cs="Arial"/>
                <w:sz w:val="20"/>
                <w:szCs w:val="20"/>
              </w:rPr>
              <w:t>How is the school’s Christian vision being lived out through this work? (</w:t>
            </w:r>
            <w:r w:rsidR="00D350A0">
              <w:rPr>
                <w:rFonts w:ascii="Arial" w:hAnsi="Arial" w:cs="Arial"/>
                <w:sz w:val="20"/>
                <w:szCs w:val="20"/>
              </w:rPr>
              <w:t>where relevant</w:t>
            </w:r>
            <w:r w:rsidRPr="00F848F3">
              <w:rPr>
                <w:rFonts w:ascii="Arial" w:hAnsi="Arial" w:cs="Arial"/>
                <w:sz w:val="20"/>
                <w:szCs w:val="20"/>
              </w:rPr>
              <w:t>)</w:t>
            </w:r>
          </w:p>
          <w:p w14:paraId="6BFA745B" w14:textId="5E0D09BC" w:rsidR="006F70B6" w:rsidRPr="00F848F3" w:rsidRDefault="006F70B6" w:rsidP="00F848F3">
            <w:pPr>
              <w:pStyle w:val="7Tablebodycopy"/>
              <w:rPr>
                <w:rFonts w:ascii="Arial" w:hAnsi="Arial" w:cs="Arial"/>
                <w:sz w:val="20"/>
                <w:szCs w:val="20"/>
              </w:rPr>
            </w:pPr>
            <w:r>
              <w:rPr>
                <w:rFonts w:ascii="Arial" w:hAnsi="Arial" w:cs="Arial"/>
                <w:sz w:val="20"/>
                <w:szCs w:val="20"/>
              </w:rPr>
              <w:t>How is the school effectively safeguarding its pupils?</w:t>
            </w:r>
          </w:p>
        </w:tc>
      </w:tr>
      <w:tr w:rsidR="00720938" w:rsidRPr="00577511" w14:paraId="25C45A5D" w14:textId="77777777" w:rsidTr="001F3EB4">
        <w:tblPrEx>
          <w:tblCellMar>
            <w:top w:w="113" w:type="dxa"/>
            <w:bottom w:w="113" w:type="dxa"/>
          </w:tblCellMar>
        </w:tblPrEx>
        <w:trPr>
          <w:trHeight w:val="422"/>
        </w:trPr>
        <w:tc>
          <w:tcPr>
            <w:tcW w:w="9639" w:type="dxa"/>
            <w:tcBorders>
              <w:top w:val="single" w:sz="4" w:space="0" w:color="auto"/>
              <w:left w:val="single" w:sz="4" w:space="0" w:color="auto"/>
              <w:bottom w:val="single" w:sz="4" w:space="0" w:color="auto"/>
              <w:right w:val="single" w:sz="4" w:space="0" w:color="auto"/>
            </w:tcBorders>
            <w:shd w:val="clear" w:color="auto" w:fill="FFFFFF"/>
          </w:tcPr>
          <w:p w14:paraId="4679F547" w14:textId="77777777" w:rsidR="00720938" w:rsidRDefault="00720938" w:rsidP="00F848F3">
            <w:pPr>
              <w:pStyle w:val="Text"/>
              <w:rPr>
                <w:b/>
                <w:bCs/>
              </w:rPr>
            </w:pPr>
          </w:p>
          <w:p w14:paraId="19BB6B8B" w14:textId="77777777" w:rsidR="00720938" w:rsidRDefault="00720938" w:rsidP="00F848F3">
            <w:pPr>
              <w:pStyle w:val="Text"/>
              <w:rPr>
                <w:b/>
                <w:bCs/>
              </w:rPr>
            </w:pPr>
          </w:p>
          <w:p w14:paraId="57F4CB9A" w14:textId="77777777" w:rsidR="00720938" w:rsidRDefault="00720938" w:rsidP="00F848F3">
            <w:pPr>
              <w:pStyle w:val="Text"/>
              <w:rPr>
                <w:b/>
                <w:bCs/>
              </w:rPr>
            </w:pPr>
          </w:p>
          <w:p w14:paraId="0BC8BD90" w14:textId="77777777" w:rsidR="00720938" w:rsidRDefault="00720938" w:rsidP="00F848F3">
            <w:pPr>
              <w:pStyle w:val="Text"/>
              <w:rPr>
                <w:b/>
                <w:bCs/>
              </w:rPr>
            </w:pPr>
          </w:p>
          <w:p w14:paraId="22FB8259" w14:textId="77777777" w:rsidR="00720938" w:rsidRPr="00FF7EDA" w:rsidRDefault="00720938" w:rsidP="00F848F3">
            <w:pPr>
              <w:pStyle w:val="Text"/>
              <w:rPr>
                <w:b/>
                <w:bCs/>
              </w:rPr>
            </w:pPr>
          </w:p>
        </w:tc>
      </w:tr>
    </w:tbl>
    <w:p w14:paraId="4971CFCF" w14:textId="77777777" w:rsidR="00CE259A" w:rsidRDefault="00CE259A" w:rsidP="00CE259A">
      <w:pPr>
        <w:pStyle w:val="7Tablebodycopy"/>
      </w:pPr>
    </w:p>
    <w:p w14:paraId="21C4A459" w14:textId="77777777" w:rsidR="00CE259A" w:rsidRPr="002B5A2A" w:rsidRDefault="00CE259A" w:rsidP="00CE259A">
      <w:pPr>
        <w:pStyle w:val="7Tablebodycopy"/>
      </w:pPr>
    </w:p>
    <w:p w14:paraId="29BE2471" w14:textId="77777777" w:rsidR="00CE259A" w:rsidRDefault="00CE259A" w:rsidP="00CE259A">
      <w:pPr>
        <w:pStyle w:val="Text"/>
      </w:pPr>
    </w:p>
    <w:p w14:paraId="5DD6E7F9" w14:textId="77777777" w:rsidR="00CE259A" w:rsidRDefault="00CE259A" w:rsidP="00CE259A">
      <w:pPr>
        <w:pStyle w:val="Text"/>
        <w:rPr>
          <w:i/>
        </w:rPr>
      </w:pPr>
    </w:p>
    <w:p w14:paraId="49A5CA32" w14:textId="77777777" w:rsidR="007A03B3" w:rsidRDefault="007A03B3" w:rsidP="00CE259A">
      <w:pPr>
        <w:pStyle w:val="3Policytitle"/>
      </w:pPr>
    </w:p>
    <w:sectPr w:rsidR="007A03B3" w:rsidSect="004F704C">
      <w:headerReference w:type="even" r:id="rId14"/>
      <w:headerReference w:type="default" r:id="rId15"/>
      <w:footerReference w:type="default" r:id="rId16"/>
      <w:headerReference w:type="first" r:id="rId17"/>
      <w:footerReference w:type="first" r:id="rId18"/>
      <w:pgSz w:w="11900" w:h="16840" w:code="9"/>
      <w:pgMar w:top="992" w:right="1077" w:bottom="1701" w:left="1077" w:header="567" w:footer="227" w:gutter="0"/>
      <w:pgBorders w:offsetFrom="page">
        <w:top w:val="double" w:sz="4" w:space="24" w:color="auto"/>
        <w:left w:val="double" w:sz="4" w:space="24" w:color="auto"/>
        <w:bottom w:val="double" w:sz="4" w:space="24" w:color="auto"/>
        <w:right w:val="doub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8E9377B" w14:textId="77777777" w:rsidR="000D582A" w:rsidRDefault="000D582A" w:rsidP="00626EDA">
      <w:r>
        <w:separator/>
      </w:r>
    </w:p>
  </w:endnote>
  <w:endnote w:type="continuationSeparator" w:id="0">
    <w:p w14:paraId="00DF521B" w14:textId="77777777" w:rsidR="000D582A" w:rsidRDefault="000D582A"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638628" w14:textId="08AC24AC" w:rsidR="00FE3F15" w:rsidRPr="00512916" w:rsidRDefault="00874C73" w:rsidP="006F569D">
    <w:pPr>
      <w:pStyle w:val="Footer"/>
      <w:rPr>
        <w:noProof/>
      </w:rPr>
    </w:pPr>
    <w:r w:rsidRPr="00874C73">
      <w:rPr>
        <w:color w:val="auto"/>
      </w:rPr>
      <w:t>Page</w:t>
    </w:r>
    <w:r w:rsidRPr="00874C73">
      <w:rPr>
        <w:b/>
      </w:rPr>
      <w:t xml:space="preserve"> </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8D1301">
      <w:rPr>
        <w:noProof/>
        <w:color w:val="auto"/>
      </w:rPr>
      <w:t>10</w:t>
    </w:r>
    <w:r w:rsidRPr="00874C73">
      <w:rPr>
        <w:noProof/>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510ED3" w14:paraId="7AC1BCDA" w14:textId="77777777" w:rsidTr="001235FA">
      <w:tc>
        <w:tcPr>
          <w:tcW w:w="6379" w:type="dxa"/>
        </w:tcPr>
        <w:p w14:paraId="45E265A8" w14:textId="77777777" w:rsidR="00510ED3" w:rsidRPr="00A62B49" w:rsidRDefault="00510ED3" w:rsidP="00510ED3">
          <w:pPr>
            <w:shd w:val="clear" w:color="auto" w:fill="FFFFFF"/>
            <w:textAlignment w:val="baseline"/>
            <w:rPr>
              <w:rFonts w:eastAsia="Times New Roman" w:cs="Arial"/>
              <w:color w:val="808080"/>
              <w:sz w:val="16"/>
              <w:szCs w:val="16"/>
            </w:rPr>
          </w:pPr>
        </w:p>
      </w:tc>
      <w:tc>
        <w:tcPr>
          <w:tcW w:w="3402" w:type="dxa"/>
        </w:tcPr>
        <w:p w14:paraId="1962B4E0" w14:textId="77777777" w:rsidR="00510ED3" w:rsidRPr="00177722" w:rsidRDefault="00510ED3" w:rsidP="00510ED3">
          <w:pPr>
            <w:shd w:val="clear" w:color="auto" w:fill="FFFFFF"/>
            <w:textAlignment w:val="baseline"/>
            <w:rPr>
              <w:rFonts w:eastAsia="Times New Roman" w:cs="Arial"/>
              <w:color w:val="BFBFBF"/>
              <w:sz w:val="17"/>
              <w:szCs w:val="17"/>
              <w:bdr w:val="none" w:sz="0" w:space="0" w:color="auto" w:frame="1"/>
            </w:rPr>
          </w:pPr>
        </w:p>
      </w:tc>
    </w:tr>
  </w:tbl>
  <w:p w14:paraId="75770256" w14:textId="77777777" w:rsidR="00FE3F15" w:rsidRPr="00510ED3" w:rsidRDefault="00510ED3"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8D1301">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B89D10B" w14:textId="77777777" w:rsidR="000D582A" w:rsidRDefault="000D582A" w:rsidP="00626EDA">
      <w:r>
        <w:separator/>
      </w:r>
    </w:p>
  </w:footnote>
  <w:footnote w:type="continuationSeparator" w:id="0">
    <w:p w14:paraId="40E54108" w14:textId="77777777" w:rsidR="000D582A" w:rsidRDefault="000D582A"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7F1A0B" w14:textId="77777777" w:rsidR="00FE3F15" w:rsidRDefault="00A813FC">
    <w:r>
      <w:rPr>
        <w:noProof/>
      </w:rPr>
      <w:drawing>
        <wp:anchor distT="0" distB="0" distL="114300" distR="114300" simplePos="0" relativeHeight="251657216" behindDoc="1" locked="0" layoutInCell="1" allowOverlap="1" wp14:anchorId="13A8C809" wp14:editId="4D0EC0CF">
          <wp:simplePos x="0" y="0"/>
          <wp:positionH relativeFrom="margin">
            <wp:align>center</wp:align>
          </wp:positionH>
          <wp:positionV relativeFrom="margin">
            <wp:align>center</wp:align>
          </wp:positionV>
          <wp:extent cx="7558405" cy="10695940"/>
          <wp:effectExtent l="0" t="0" r="0" b="0"/>
          <wp:wrapNone/>
          <wp:docPr id="3" name="Picture 8"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keydocs-background-banner"/>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0D582A">
      <w:rPr>
        <w:noProof/>
      </w:rPr>
      <w:pict w14:anchorId="3D5437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8240;mso-wrap-edited:f;mso-width-percent:0;mso-height-percent:0;mso-position-horizontal:center;mso-position-horizontal-relative:margin;mso-position-vertical:center;mso-position-vertical-relative:margin;mso-width-percent:0;mso-height-percent:0"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2823CD" w14:textId="77777777" w:rsidR="00FE3F15" w:rsidRDefault="00FE3F15"/>
  <w:p w14:paraId="63F2202D" w14:textId="77777777" w:rsidR="00FE3F15" w:rsidRDefault="00FE3F15"/>
  <w:p w14:paraId="5AC93ABC" w14:textId="77777777" w:rsidR="00FE3F15" w:rsidRDefault="00FE3F1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7E6819" w14:textId="77777777" w:rsidR="00FE3F15" w:rsidRDefault="00FE3F15"/>
  <w:p w14:paraId="2B6C62A5" w14:textId="77777777" w:rsidR="00FE3F15"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w14:anchorId="0AD1A66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33084971" o:spid="_x0000_i1025" type="#_x0000_t75" style="width:36.45pt;height:30.35pt;visibility:visible;mso-wrap-style:square" o:bullet="t">
        <v:imagedata r:id="rId1" o:title=""/>
      </v:shape>
    </w:pict>
  </w:numPicBullet>
  <w:numPicBullet w:numPicBulletId="1">
    <w:pict>
      <v:shape id="Picture 1528691341" o:spid="_x0000_i1026" type="#_x0000_t75" style="width:30.35pt;height:30.35pt;visibility:visible;mso-wrap-style:square" o:bullet="t">
        <v:imagedata r:id="rId2" o:title=""/>
      </v:shape>
    </w:pict>
  </w:numPicBullet>
  <w:numPicBullet w:numPicBulletId="2">
    <w:pict>
      <v:shape id="Picture 759241499" o:spid="_x0000_i1027" type="#_x0000_t75" style="width:209.95pt;height:332.25pt;visibility:visible;mso-wrap-style:square" o:bullet="t">
        <v:imagedata r:id="rId3" o:title=""/>
      </v:shape>
    </w:pict>
  </w:numPicBullet>
  <w:numPicBullet w:numPicBulletId="3">
    <w:pict>
      <v:shape id="Picture 1455609503" o:spid="_x0000_i1028" type="#_x0000_t75" style="width:209.95pt;height:332.25pt;visibility:visible;mso-wrap-style:square" o:bullet="t">
        <v:imagedata r:id="rId4" o:title=""/>
      </v:shape>
    </w:pict>
  </w:numPicBullet>
  <w:abstractNum w:abstractNumId="0" w15:restartNumberingAfterBreak="0">
    <w:nsid w:val="00573378"/>
    <w:multiLevelType w:val="hybridMultilevel"/>
    <w:tmpl w:val="AE546838"/>
    <w:lvl w:ilvl="0" w:tplc="08090001">
      <w:start w:val="1"/>
      <w:numFmt w:val="bullet"/>
      <w:lvlText w:val=""/>
      <w:lvlJc w:val="left"/>
      <w:pPr>
        <w:ind w:left="360" w:hanging="36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1"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2F11394"/>
    <w:multiLevelType w:val="hybridMultilevel"/>
    <w:tmpl w:val="A65498F6"/>
    <w:lvl w:ilvl="0" w:tplc="08090001">
      <w:start w:val="1"/>
      <w:numFmt w:val="bullet"/>
      <w:lvlText w:val=""/>
      <w:lvlJc w:val="left"/>
      <w:pPr>
        <w:ind w:left="530" w:hanging="36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3"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4"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83C1460"/>
    <w:multiLevelType w:val="hybridMultilevel"/>
    <w:tmpl w:val="B8261C94"/>
    <w:lvl w:ilvl="0" w:tplc="08090001">
      <w:start w:val="1"/>
      <w:numFmt w:val="bullet"/>
      <w:lvlText w:val=""/>
      <w:lvlJc w:val="left"/>
      <w:pPr>
        <w:ind w:left="530" w:hanging="36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6" w15:restartNumberingAfterBreak="0">
    <w:nsid w:val="0BE50F0A"/>
    <w:multiLevelType w:val="hybridMultilevel"/>
    <w:tmpl w:val="1D465B40"/>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7" w15:restartNumberingAfterBreak="0">
    <w:nsid w:val="0BFF78D7"/>
    <w:multiLevelType w:val="hybridMultilevel"/>
    <w:tmpl w:val="83280C0E"/>
    <w:lvl w:ilvl="0" w:tplc="08090001">
      <w:start w:val="1"/>
      <w:numFmt w:val="bullet"/>
      <w:lvlText w:val=""/>
      <w:lvlJc w:val="left"/>
      <w:pPr>
        <w:ind w:left="360" w:hanging="36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8"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FEA1A85"/>
    <w:multiLevelType w:val="hybridMultilevel"/>
    <w:tmpl w:val="FEA4661A"/>
    <w:lvl w:ilvl="0" w:tplc="08090001">
      <w:start w:val="1"/>
      <w:numFmt w:val="bullet"/>
      <w:lvlText w:val=""/>
      <w:lvlJc w:val="left"/>
      <w:pPr>
        <w:ind w:left="530" w:hanging="36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10" w15:restartNumberingAfterBreak="0">
    <w:nsid w:val="2FD53EB6"/>
    <w:multiLevelType w:val="hybridMultilevel"/>
    <w:tmpl w:val="23FCBD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3E6CD2"/>
    <w:multiLevelType w:val="hybridMultilevel"/>
    <w:tmpl w:val="A2B2F128"/>
    <w:lvl w:ilvl="0" w:tplc="08090001">
      <w:start w:val="1"/>
      <w:numFmt w:val="bullet"/>
      <w:lvlText w:val=""/>
      <w:lvlJc w:val="left"/>
      <w:pPr>
        <w:ind w:left="530" w:hanging="36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12" w15:restartNumberingAfterBreak="0">
    <w:nsid w:val="3E575B00"/>
    <w:multiLevelType w:val="hybridMultilevel"/>
    <w:tmpl w:val="C83E9D2A"/>
    <w:lvl w:ilvl="0" w:tplc="08090001">
      <w:start w:val="1"/>
      <w:numFmt w:val="bullet"/>
      <w:lvlText w:val=""/>
      <w:lvlJc w:val="left"/>
      <w:pPr>
        <w:ind w:left="530" w:hanging="36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13" w15:restartNumberingAfterBreak="0">
    <w:nsid w:val="3F3A5791"/>
    <w:multiLevelType w:val="hybridMultilevel"/>
    <w:tmpl w:val="5C4894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BB229B8"/>
    <w:multiLevelType w:val="multilevel"/>
    <w:tmpl w:val="740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25E1948"/>
    <w:multiLevelType w:val="hybridMultilevel"/>
    <w:tmpl w:val="498011F0"/>
    <w:lvl w:ilvl="0" w:tplc="08090001">
      <w:start w:val="1"/>
      <w:numFmt w:val="bullet"/>
      <w:lvlText w:val=""/>
      <w:lvlJc w:val="left"/>
      <w:pPr>
        <w:ind w:left="530" w:hanging="36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17"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80534B6"/>
    <w:multiLevelType w:val="hybridMultilevel"/>
    <w:tmpl w:val="6DE08FB8"/>
    <w:lvl w:ilvl="0" w:tplc="805009CE">
      <w:start w:val="1"/>
      <w:numFmt w:val="bullet"/>
      <w:pStyle w:val="Subheadwithpointer"/>
      <w:lvlText w:val=""/>
      <w:lvlPicBulletId w:val="3"/>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BBA6FBC"/>
    <w:multiLevelType w:val="hybridMultilevel"/>
    <w:tmpl w:val="AB241E5A"/>
    <w:lvl w:ilvl="0" w:tplc="08090001">
      <w:start w:val="1"/>
      <w:numFmt w:val="bullet"/>
      <w:lvlText w:val=""/>
      <w:lvlJc w:val="left"/>
      <w:pPr>
        <w:ind w:left="360" w:hanging="36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20" w15:restartNumberingAfterBreak="0">
    <w:nsid w:val="7C3436B1"/>
    <w:multiLevelType w:val="hybridMultilevel"/>
    <w:tmpl w:val="B85651F8"/>
    <w:lvl w:ilvl="0" w:tplc="4FDC43C4">
      <w:start w:val="1"/>
      <w:numFmt w:val="bullet"/>
      <w:pStyle w:val="4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657155231">
    <w:abstractNumId w:val="17"/>
  </w:num>
  <w:num w:numId="2" w16cid:durableId="30344924">
    <w:abstractNumId w:val="4"/>
  </w:num>
  <w:num w:numId="3" w16cid:durableId="1205286240">
    <w:abstractNumId w:val="15"/>
  </w:num>
  <w:num w:numId="4" w16cid:durableId="1849325856">
    <w:abstractNumId w:val="18"/>
  </w:num>
  <w:num w:numId="5" w16cid:durableId="234167726">
    <w:abstractNumId w:val="1"/>
  </w:num>
  <w:num w:numId="6" w16cid:durableId="1418404732">
    <w:abstractNumId w:val="8"/>
  </w:num>
  <w:num w:numId="7" w16cid:durableId="2064404964">
    <w:abstractNumId w:val="3"/>
  </w:num>
  <w:num w:numId="8" w16cid:durableId="1596011069">
    <w:abstractNumId w:val="6"/>
  </w:num>
  <w:num w:numId="9" w16cid:durableId="2086342316">
    <w:abstractNumId w:val="20"/>
  </w:num>
  <w:num w:numId="10" w16cid:durableId="292445455">
    <w:abstractNumId w:val="15"/>
  </w:num>
  <w:num w:numId="11" w16cid:durableId="1150975120">
    <w:abstractNumId w:val="4"/>
  </w:num>
  <w:num w:numId="12" w16cid:durableId="1721977862">
    <w:abstractNumId w:val="20"/>
  </w:num>
  <w:num w:numId="13" w16cid:durableId="1210075537">
    <w:abstractNumId w:val="17"/>
  </w:num>
  <w:num w:numId="14" w16cid:durableId="297302256">
    <w:abstractNumId w:val="18"/>
  </w:num>
  <w:num w:numId="15" w16cid:durableId="1399792352">
    <w:abstractNumId w:val="3"/>
  </w:num>
  <w:num w:numId="16" w16cid:durableId="480969095">
    <w:abstractNumId w:val="6"/>
  </w:num>
  <w:num w:numId="17" w16cid:durableId="1008287674">
    <w:abstractNumId w:val="18"/>
  </w:num>
  <w:num w:numId="18" w16cid:durableId="335159008">
    <w:abstractNumId w:val="14"/>
  </w:num>
  <w:num w:numId="19" w16cid:durableId="265187949">
    <w:abstractNumId w:val="9"/>
  </w:num>
  <w:num w:numId="20" w16cid:durableId="979459222">
    <w:abstractNumId w:val="13"/>
  </w:num>
  <w:num w:numId="21" w16cid:durableId="647514741">
    <w:abstractNumId w:val="7"/>
  </w:num>
  <w:num w:numId="22" w16cid:durableId="1215854862">
    <w:abstractNumId w:val="19"/>
  </w:num>
  <w:num w:numId="23" w16cid:durableId="1315837441">
    <w:abstractNumId w:val="0"/>
  </w:num>
  <w:num w:numId="24" w16cid:durableId="1591768647">
    <w:abstractNumId w:val="5"/>
  </w:num>
  <w:num w:numId="25" w16cid:durableId="1308239322">
    <w:abstractNumId w:val="12"/>
  </w:num>
  <w:num w:numId="26" w16cid:durableId="1416781602">
    <w:abstractNumId w:val="2"/>
  </w:num>
  <w:num w:numId="27" w16cid:durableId="481388314">
    <w:abstractNumId w:val="16"/>
  </w:num>
  <w:num w:numId="28" w16cid:durableId="6449083">
    <w:abstractNumId w:val="11"/>
  </w:num>
  <w:num w:numId="29" w16cid:durableId="516235453">
    <w:abstractNumId w:val="10"/>
  </w:num>
  <w:numIdMacAtCleanup w:val="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5"/>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59A"/>
    <w:rsid w:val="00015B1A"/>
    <w:rsid w:val="0002254B"/>
    <w:rsid w:val="00026691"/>
    <w:rsid w:val="00064188"/>
    <w:rsid w:val="00082050"/>
    <w:rsid w:val="000A381E"/>
    <w:rsid w:val="000A569F"/>
    <w:rsid w:val="000B2CE7"/>
    <w:rsid w:val="000B77E5"/>
    <w:rsid w:val="000D582A"/>
    <w:rsid w:val="000D6968"/>
    <w:rsid w:val="000F5932"/>
    <w:rsid w:val="00103A34"/>
    <w:rsid w:val="001201E4"/>
    <w:rsid w:val="001235FA"/>
    <w:rsid w:val="00131A3F"/>
    <w:rsid w:val="001357C9"/>
    <w:rsid w:val="0017045F"/>
    <w:rsid w:val="00176DA6"/>
    <w:rsid w:val="00186E43"/>
    <w:rsid w:val="001978C4"/>
    <w:rsid w:val="001B2301"/>
    <w:rsid w:val="001E3CA3"/>
    <w:rsid w:val="001F3EB4"/>
    <w:rsid w:val="00235450"/>
    <w:rsid w:val="00275D5E"/>
    <w:rsid w:val="002B1D2D"/>
    <w:rsid w:val="002D7B17"/>
    <w:rsid w:val="002E16E7"/>
    <w:rsid w:val="002E5D89"/>
    <w:rsid w:val="002F4E11"/>
    <w:rsid w:val="00332E80"/>
    <w:rsid w:val="003365A2"/>
    <w:rsid w:val="00375061"/>
    <w:rsid w:val="00377808"/>
    <w:rsid w:val="00377FFC"/>
    <w:rsid w:val="003A16F0"/>
    <w:rsid w:val="003B2EB4"/>
    <w:rsid w:val="003C1D02"/>
    <w:rsid w:val="003C6BEE"/>
    <w:rsid w:val="003D4DA6"/>
    <w:rsid w:val="003D5B28"/>
    <w:rsid w:val="003E2608"/>
    <w:rsid w:val="003F2BD9"/>
    <w:rsid w:val="003F6230"/>
    <w:rsid w:val="0040498E"/>
    <w:rsid w:val="00430334"/>
    <w:rsid w:val="00430916"/>
    <w:rsid w:val="0046077F"/>
    <w:rsid w:val="00465755"/>
    <w:rsid w:val="004750A7"/>
    <w:rsid w:val="00492175"/>
    <w:rsid w:val="004944EE"/>
    <w:rsid w:val="004B05BB"/>
    <w:rsid w:val="004B3C9A"/>
    <w:rsid w:val="004C5455"/>
    <w:rsid w:val="004F463D"/>
    <w:rsid w:val="004F704C"/>
    <w:rsid w:val="00510ED3"/>
    <w:rsid w:val="00512916"/>
    <w:rsid w:val="005275DC"/>
    <w:rsid w:val="00531C8C"/>
    <w:rsid w:val="00543D26"/>
    <w:rsid w:val="00564CD3"/>
    <w:rsid w:val="00573834"/>
    <w:rsid w:val="00584A10"/>
    <w:rsid w:val="00590890"/>
    <w:rsid w:val="00597ED1"/>
    <w:rsid w:val="005A0DCD"/>
    <w:rsid w:val="005B1D35"/>
    <w:rsid w:val="005B4650"/>
    <w:rsid w:val="005B7ADF"/>
    <w:rsid w:val="0062626B"/>
    <w:rsid w:val="00626EDA"/>
    <w:rsid w:val="00671FE5"/>
    <w:rsid w:val="00680CD2"/>
    <w:rsid w:val="006F569D"/>
    <w:rsid w:val="006F70B6"/>
    <w:rsid w:val="006F7E8A"/>
    <w:rsid w:val="007070A1"/>
    <w:rsid w:val="00715DD1"/>
    <w:rsid w:val="00717929"/>
    <w:rsid w:val="00720938"/>
    <w:rsid w:val="007239F8"/>
    <w:rsid w:val="0072620F"/>
    <w:rsid w:val="00735B7D"/>
    <w:rsid w:val="00740AC8"/>
    <w:rsid w:val="00785BEE"/>
    <w:rsid w:val="007A03B3"/>
    <w:rsid w:val="007C5AC9"/>
    <w:rsid w:val="007D268D"/>
    <w:rsid w:val="007E217D"/>
    <w:rsid w:val="007E6128"/>
    <w:rsid w:val="007F2F4C"/>
    <w:rsid w:val="007F788B"/>
    <w:rsid w:val="00805A94"/>
    <w:rsid w:val="0080784C"/>
    <w:rsid w:val="008116A6"/>
    <w:rsid w:val="00845615"/>
    <w:rsid w:val="008472C3"/>
    <w:rsid w:val="00866E39"/>
    <w:rsid w:val="00874C73"/>
    <w:rsid w:val="00877394"/>
    <w:rsid w:val="00887DB6"/>
    <w:rsid w:val="00894006"/>
    <w:rsid w:val="008941E7"/>
    <w:rsid w:val="008C1253"/>
    <w:rsid w:val="008D1301"/>
    <w:rsid w:val="008F2ECD"/>
    <w:rsid w:val="008F744A"/>
    <w:rsid w:val="009122BB"/>
    <w:rsid w:val="00947AFC"/>
    <w:rsid w:val="0099114F"/>
    <w:rsid w:val="009A267F"/>
    <w:rsid w:val="009A448F"/>
    <w:rsid w:val="009B1F2D"/>
    <w:rsid w:val="009D1474"/>
    <w:rsid w:val="009E331F"/>
    <w:rsid w:val="009F66A8"/>
    <w:rsid w:val="00A466EE"/>
    <w:rsid w:val="00A477BB"/>
    <w:rsid w:val="00A62B49"/>
    <w:rsid w:val="00A80AA7"/>
    <w:rsid w:val="00A813FC"/>
    <w:rsid w:val="00A91D2D"/>
    <w:rsid w:val="00AA6E73"/>
    <w:rsid w:val="00AD1A05"/>
    <w:rsid w:val="00AD3666"/>
    <w:rsid w:val="00B4263C"/>
    <w:rsid w:val="00B5559F"/>
    <w:rsid w:val="00B613DC"/>
    <w:rsid w:val="00B6679E"/>
    <w:rsid w:val="00B719F1"/>
    <w:rsid w:val="00B846C2"/>
    <w:rsid w:val="00B95F60"/>
    <w:rsid w:val="00BE3E54"/>
    <w:rsid w:val="00BF6724"/>
    <w:rsid w:val="00C31397"/>
    <w:rsid w:val="00C333E8"/>
    <w:rsid w:val="00C4589F"/>
    <w:rsid w:val="00C4731F"/>
    <w:rsid w:val="00C51C6A"/>
    <w:rsid w:val="00C8314B"/>
    <w:rsid w:val="00C91F46"/>
    <w:rsid w:val="00CC51B6"/>
    <w:rsid w:val="00CC563E"/>
    <w:rsid w:val="00CD23C4"/>
    <w:rsid w:val="00CD2BC6"/>
    <w:rsid w:val="00CD384F"/>
    <w:rsid w:val="00CE259A"/>
    <w:rsid w:val="00CF553F"/>
    <w:rsid w:val="00D11C7E"/>
    <w:rsid w:val="00D350A0"/>
    <w:rsid w:val="00D508B4"/>
    <w:rsid w:val="00D86752"/>
    <w:rsid w:val="00D95FA0"/>
    <w:rsid w:val="00DA43DE"/>
    <w:rsid w:val="00DA5725"/>
    <w:rsid w:val="00DA7AA3"/>
    <w:rsid w:val="00DA7F11"/>
    <w:rsid w:val="00DC28D6"/>
    <w:rsid w:val="00DC4C0F"/>
    <w:rsid w:val="00DC5FAC"/>
    <w:rsid w:val="00DD1F35"/>
    <w:rsid w:val="00DF66B4"/>
    <w:rsid w:val="00E00085"/>
    <w:rsid w:val="00E12936"/>
    <w:rsid w:val="00E1587E"/>
    <w:rsid w:val="00E24FDF"/>
    <w:rsid w:val="00E3210F"/>
    <w:rsid w:val="00E36879"/>
    <w:rsid w:val="00E606E8"/>
    <w:rsid w:val="00E647DF"/>
    <w:rsid w:val="00E763E4"/>
    <w:rsid w:val="00E82606"/>
    <w:rsid w:val="00E9136B"/>
    <w:rsid w:val="00EF22F0"/>
    <w:rsid w:val="00EF631F"/>
    <w:rsid w:val="00F02A4E"/>
    <w:rsid w:val="00F139E0"/>
    <w:rsid w:val="00F40FB5"/>
    <w:rsid w:val="00F519DC"/>
    <w:rsid w:val="00F82220"/>
    <w:rsid w:val="00F84228"/>
    <w:rsid w:val="00F848F3"/>
    <w:rsid w:val="00F9563C"/>
    <w:rsid w:val="00F97695"/>
    <w:rsid w:val="00FA4EC5"/>
    <w:rsid w:val="00FC34D1"/>
    <w:rsid w:val="00FE3F15"/>
    <w:rsid w:val="00FE4FB6"/>
    <w:rsid w:val="00FF7E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E587E4"/>
  <w15:chartTrackingRefBased/>
  <w15:docId w15:val="{295CF84A-400B-784A-91E3-40CBC101F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0"/>
      </w:numPr>
      <w:suppressAutoHyphens/>
      <w:ind w:right="284"/>
    </w:pPr>
    <w:rPr>
      <w:rFonts w:cs="Arial"/>
      <w:b/>
      <w:sz w:val="24"/>
      <w:szCs w:val="20"/>
    </w:rPr>
  </w:style>
  <w:style w:type="paragraph" w:customStyle="1" w:styleId="7DOsbullet">
    <w:name w:val="7 DOs bullet"/>
    <w:basedOn w:val="Normal"/>
    <w:rsid w:val="00B846C2"/>
    <w:pPr>
      <w:numPr>
        <w:numId w:val="11"/>
      </w:numPr>
      <w:ind w:right="284"/>
    </w:pPr>
    <w:rPr>
      <w:rFonts w:cs="Arial"/>
      <w:b/>
      <w:sz w:val="24"/>
      <w:szCs w:val="20"/>
    </w:rPr>
  </w:style>
  <w:style w:type="paragraph" w:customStyle="1" w:styleId="4Bulletedcopyblue">
    <w:name w:val="4 Bulleted copy blue"/>
    <w:basedOn w:val="Normal"/>
    <w:qFormat/>
    <w:rsid w:val="00B846C2"/>
    <w:pPr>
      <w:numPr>
        <w:numId w:val="12"/>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qFormat/>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C31397"/>
    <w:pPr>
      <w:numPr>
        <w:numId w:val="14"/>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5"/>
      </w:numPr>
    </w:pPr>
  </w:style>
  <w:style w:type="paragraph" w:customStyle="1" w:styleId="Tablecopybulleted">
    <w:name w:val="Table copy bulleted"/>
    <w:basedOn w:val="Tablebodycopy"/>
    <w:qFormat/>
    <w:rsid w:val="009122BB"/>
    <w:pPr>
      <w:numPr>
        <w:numId w:val="8"/>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styleId="UnresolvedMention">
    <w:name w:val="Unresolved Mention"/>
    <w:uiPriority w:val="99"/>
    <w:semiHidden/>
    <w:unhideWhenUsed/>
    <w:rsid w:val="00E606E8"/>
    <w:rPr>
      <w:color w:val="605E5C"/>
      <w:shd w:val="clear" w:color="auto" w:fill="E1DFDD"/>
    </w:rPr>
  </w:style>
  <w:style w:type="paragraph" w:customStyle="1" w:styleId="7Tablebodycopy">
    <w:name w:val="7 Table body copy"/>
    <w:basedOn w:val="Normal"/>
    <w:qFormat/>
    <w:rsid w:val="00CE259A"/>
    <w:pPr>
      <w:spacing w:after="60"/>
    </w:pPr>
    <w:rPr>
      <w:rFonts w:ascii="Times New Roman" w:eastAsia="Arial" w:hAnsi="Times New Roman"/>
      <w:sz w:val="24"/>
      <w:lang w:val="en-GB" w:eastAsia="en-GB"/>
    </w:rPr>
  </w:style>
  <w:style w:type="paragraph" w:customStyle="1" w:styleId="Heading">
    <w:name w:val="Heading"/>
    <w:basedOn w:val="BodyText"/>
    <w:link w:val="HeadingChar"/>
    <w:autoRedefine/>
    <w:qFormat/>
    <w:rsid w:val="00CE259A"/>
    <w:pPr>
      <w:spacing w:after="0"/>
    </w:pPr>
    <w:rPr>
      <w:rFonts w:ascii="Times New Roman" w:eastAsia="Arial" w:hAnsi="Times New Roman"/>
      <w:b/>
      <w:sz w:val="24"/>
      <w:lang w:val="en-GB" w:eastAsia="en-GB"/>
    </w:rPr>
  </w:style>
  <w:style w:type="character" w:customStyle="1" w:styleId="HeadingChar">
    <w:name w:val="Heading Char"/>
    <w:link w:val="Heading"/>
    <w:rsid w:val="00CE259A"/>
    <w:rPr>
      <w:rFonts w:ascii="Times New Roman" w:hAnsi="Times New Roman"/>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governance-handbook"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9.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5.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ssica%20Womack\Downloads\KSL-KSG-Model-Policy-template-portrait-2021%20(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f15d73f-08b0-4f4e-84fc-4f117ed3a234">
      <Terms xmlns="http://schemas.microsoft.com/office/infopath/2007/PartnerControls"/>
    </lcf76f155ced4ddcb4097134ff3c332f>
    <TaxCatchAll xmlns="d13eca57-b3b9-4132-9700-ead1cae76a1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6AB5FA6A129644F952C5013F97D61E2" ma:contentTypeVersion="18" ma:contentTypeDescription="Create a new document." ma:contentTypeScope="" ma:versionID="3442184d37927eca9f6612bb1922c8d6">
  <xsd:schema xmlns:xsd="http://www.w3.org/2001/XMLSchema" xmlns:xs="http://www.w3.org/2001/XMLSchema" xmlns:p="http://schemas.microsoft.com/office/2006/metadata/properties" xmlns:ns2="8f15d73f-08b0-4f4e-84fc-4f117ed3a234" xmlns:ns3="d13eca57-b3b9-4132-9700-ead1cae76a14" targetNamespace="http://schemas.microsoft.com/office/2006/metadata/properties" ma:root="true" ma:fieldsID="deb553c4d2eea93b37dc4be53558d0a7" ns2:_="" ns3:_="">
    <xsd:import namespace="8f15d73f-08b0-4f4e-84fc-4f117ed3a234"/>
    <xsd:import namespace="d13eca57-b3b9-4132-9700-ead1cae76a1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3:TaxCatchAll"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15d73f-08b0-4f4e-84fc-4f117ed3a2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396e78b-4bc3-455a-9d40-f8cdd2419dd3" ma:termSetId="09814cd3-568e-fe90-9814-8d621ff8fb84" ma:anchorId="fba54fb3-c3e1-fe81-a776-ca4b69148c4d" ma:open="true" ma:isKeyword="false">
      <xsd:complexType>
        <xsd:sequence>
          <xsd:element ref="pc:Terms" minOccurs="0" maxOccurs="1"/>
        </xsd:sequence>
      </xsd:complex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13eca57-b3b9-4132-9700-ead1cae76a1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88315c0e-a2c2-4fb1-b0e1-7c30956af485}" ma:internalName="TaxCatchAll" ma:showField="CatchAllData" ma:web="d13eca57-b3b9-4132-9700-ead1cae76a1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66152FD0-ECA2-41CF-8EC7-4380AFB86CB5}">
  <ds:schemaRefs>
    <ds:schemaRef ds:uri="http://schemas.microsoft.com/office/2006/metadata/properties"/>
    <ds:schemaRef ds:uri="http://schemas.microsoft.com/office/infopath/2007/PartnerControls"/>
    <ds:schemaRef ds:uri="8f15d73f-08b0-4f4e-84fc-4f117ed3a234"/>
    <ds:schemaRef ds:uri="d13eca57-b3b9-4132-9700-ead1cae76a14"/>
  </ds:schemaRefs>
</ds:datastoreItem>
</file>

<file path=customXml/itemProps2.xml><?xml version="1.0" encoding="utf-8"?>
<ds:datastoreItem xmlns:ds="http://schemas.openxmlformats.org/officeDocument/2006/customXml" ds:itemID="{FF35959C-A433-40C9-B65B-F5AC6A575085}">
  <ds:schemaRefs>
    <ds:schemaRef ds:uri="http://schemas.microsoft.com/sharepoint/v3/contenttype/forms"/>
  </ds:schemaRefs>
</ds:datastoreItem>
</file>

<file path=customXml/itemProps3.xml><?xml version="1.0" encoding="utf-8"?>
<ds:datastoreItem xmlns:ds="http://schemas.openxmlformats.org/officeDocument/2006/customXml" ds:itemID="{76730F23-FBD1-4440-9493-C6D5F4521C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15d73f-08b0-4f4e-84fc-4f117ed3a234"/>
    <ds:schemaRef ds:uri="d13eca57-b3b9-4132-9700-ead1cae76a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5D5BDA-FC23-4994-B687-69ED9ECFBF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C:\Users\Jessica Womack\Downloads\KSL-KSG-Model-Policy-template-portrait-2021 (1).dot</Template>
  <TotalTime>29</TotalTime>
  <Pages>9</Pages>
  <Words>1668</Words>
  <Characters>9509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11155</CharactersWithSpaces>
  <SharedDoc>false</SharedDoc>
  <HLinks>
    <vt:vector size="54" baseType="variant">
      <vt:variant>
        <vt:i4>7471144</vt:i4>
      </vt:variant>
      <vt:variant>
        <vt:i4>51</vt:i4>
      </vt:variant>
      <vt:variant>
        <vt:i4>0</vt:i4>
      </vt:variant>
      <vt:variant>
        <vt:i4>5</vt:i4>
      </vt:variant>
      <vt:variant>
        <vt:lpwstr>https://www.gov.uk/government/publications/governance-handbook</vt:lpwstr>
      </vt:variant>
      <vt:variant>
        <vt:lpwstr/>
      </vt:variant>
      <vt:variant>
        <vt:i4>1245236</vt:i4>
      </vt:variant>
      <vt:variant>
        <vt:i4>44</vt:i4>
      </vt:variant>
      <vt:variant>
        <vt:i4>0</vt:i4>
      </vt:variant>
      <vt:variant>
        <vt:i4>5</vt:i4>
      </vt:variant>
      <vt:variant>
        <vt:lpwstr/>
      </vt:variant>
      <vt:variant>
        <vt:lpwstr>_Toc95913070</vt:lpwstr>
      </vt:variant>
      <vt:variant>
        <vt:i4>1703989</vt:i4>
      </vt:variant>
      <vt:variant>
        <vt:i4>38</vt:i4>
      </vt:variant>
      <vt:variant>
        <vt:i4>0</vt:i4>
      </vt:variant>
      <vt:variant>
        <vt:i4>5</vt:i4>
      </vt:variant>
      <vt:variant>
        <vt:lpwstr/>
      </vt:variant>
      <vt:variant>
        <vt:lpwstr>_Toc95913069</vt:lpwstr>
      </vt:variant>
      <vt:variant>
        <vt:i4>1769525</vt:i4>
      </vt:variant>
      <vt:variant>
        <vt:i4>32</vt:i4>
      </vt:variant>
      <vt:variant>
        <vt:i4>0</vt:i4>
      </vt:variant>
      <vt:variant>
        <vt:i4>5</vt:i4>
      </vt:variant>
      <vt:variant>
        <vt:lpwstr/>
      </vt:variant>
      <vt:variant>
        <vt:lpwstr>_Toc95913068</vt:lpwstr>
      </vt:variant>
      <vt:variant>
        <vt:i4>1310773</vt:i4>
      </vt:variant>
      <vt:variant>
        <vt:i4>26</vt:i4>
      </vt:variant>
      <vt:variant>
        <vt:i4>0</vt:i4>
      </vt:variant>
      <vt:variant>
        <vt:i4>5</vt:i4>
      </vt:variant>
      <vt:variant>
        <vt:lpwstr/>
      </vt:variant>
      <vt:variant>
        <vt:lpwstr>_Toc95913067</vt:lpwstr>
      </vt:variant>
      <vt:variant>
        <vt:i4>1376309</vt:i4>
      </vt:variant>
      <vt:variant>
        <vt:i4>20</vt:i4>
      </vt:variant>
      <vt:variant>
        <vt:i4>0</vt:i4>
      </vt:variant>
      <vt:variant>
        <vt:i4>5</vt:i4>
      </vt:variant>
      <vt:variant>
        <vt:lpwstr/>
      </vt:variant>
      <vt:variant>
        <vt:lpwstr>_Toc95913066</vt:lpwstr>
      </vt:variant>
      <vt:variant>
        <vt:i4>1441845</vt:i4>
      </vt:variant>
      <vt:variant>
        <vt:i4>14</vt:i4>
      </vt:variant>
      <vt:variant>
        <vt:i4>0</vt:i4>
      </vt:variant>
      <vt:variant>
        <vt:i4>5</vt:i4>
      </vt:variant>
      <vt:variant>
        <vt:lpwstr/>
      </vt:variant>
      <vt:variant>
        <vt:lpwstr>_Toc95913065</vt:lpwstr>
      </vt:variant>
      <vt:variant>
        <vt:i4>1507381</vt:i4>
      </vt:variant>
      <vt:variant>
        <vt:i4>8</vt:i4>
      </vt:variant>
      <vt:variant>
        <vt:i4>0</vt:i4>
      </vt:variant>
      <vt:variant>
        <vt:i4>5</vt:i4>
      </vt:variant>
      <vt:variant>
        <vt:lpwstr/>
      </vt:variant>
      <vt:variant>
        <vt:lpwstr>_Toc95913064</vt:lpwstr>
      </vt:variant>
      <vt:variant>
        <vt:i4>1048629</vt:i4>
      </vt:variant>
      <vt:variant>
        <vt:i4>2</vt:i4>
      </vt:variant>
      <vt:variant>
        <vt:i4>0</vt:i4>
      </vt:variant>
      <vt:variant>
        <vt:i4>5</vt:i4>
      </vt:variant>
      <vt:variant>
        <vt:lpwstr/>
      </vt:variant>
      <vt:variant>
        <vt:lpwstr>_Toc95913063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Womack</dc:creator>
  <cp:keywords/>
  <dc:description/>
  <cp:lastModifiedBy>Corey Cooke</cp:lastModifiedBy>
  <cp:revision>6</cp:revision>
  <cp:lastPrinted>2023-11-06T08:53:00Z</cp:lastPrinted>
  <dcterms:created xsi:type="dcterms:W3CDTF">2025-03-15T10:17:00Z</dcterms:created>
  <dcterms:modified xsi:type="dcterms:W3CDTF">2026-10-19T13:39:00Z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0x010100B6AB5FA6A129644F952C5013F97D61E2</vt:lpwstr>
  </property>
</Properties>
</file>